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A04" w14:textId="77777777" w:rsidR="00012DE8" w:rsidRDefault="00E62AA3" w:rsidP="00012DE8">
      <w:pPr>
        <w:jc w:val="center"/>
        <w:rPr>
          <w:b/>
        </w:rPr>
      </w:pPr>
      <w:r>
        <w:rPr>
          <w:b/>
        </w:rPr>
        <w:t xml:space="preserve">SREDIŠNJI </w:t>
      </w:r>
      <w:r w:rsidR="008A36F9">
        <w:rPr>
          <w:b/>
        </w:rPr>
        <w:t>DRŽAVNI URED ZA OBNOVU I STA</w:t>
      </w:r>
      <w:r w:rsidR="00882CF0">
        <w:rPr>
          <w:b/>
        </w:rPr>
        <w:t xml:space="preserve">MBENO ZBRINJAVANJE </w:t>
      </w:r>
    </w:p>
    <w:p w14:paraId="7859FA05" w14:textId="77777777" w:rsidR="00F61147" w:rsidRDefault="00882CF0" w:rsidP="00012DE8">
      <w:pPr>
        <w:jc w:val="center"/>
        <w:rPr>
          <w:b/>
        </w:rPr>
      </w:pPr>
      <w:r>
        <w:rPr>
          <w:b/>
        </w:rPr>
        <w:t xml:space="preserve"> </w:t>
      </w:r>
      <w:r w:rsidR="008640C5">
        <w:rPr>
          <w:b/>
        </w:rPr>
        <w:t>GLAVA</w:t>
      </w:r>
      <w:r>
        <w:rPr>
          <w:b/>
        </w:rPr>
        <w:t xml:space="preserve"> 03305</w:t>
      </w:r>
    </w:p>
    <w:p w14:paraId="7859FA06" w14:textId="77777777" w:rsidR="003344B4" w:rsidRDefault="003344B4" w:rsidP="000F2EC6">
      <w:pPr>
        <w:jc w:val="center"/>
        <w:rPr>
          <w:b/>
        </w:rPr>
      </w:pPr>
    </w:p>
    <w:p w14:paraId="7859FA07" w14:textId="77777777" w:rsidR="003344B4" w:rsidRPr="00870487" w:rsidRDefault="003344B4" w:rsidP="000F2EC6">
      <w:pPr>
        <w:jc w:val="center"/>
        <w:rPr>
          <w:b/>
          <w:color w:val="FF0000"/>
        </w:rPr>
      </w:pPr>
    </w:p>
    <w:p w14:paraId="7859FA08" w14:textId="77777777" w:rsidR="00A443DB" w:rsidRDefault="00A443DB" w:rsidP="00A443DB">
      <w:pPr>
        <w:jc w:val="both"/>
        <w:rPr>
          <w:b/>
        </w:rPr>
      </w:pPr>
    </w:p>
    <w:p w14:paraId="7859FA09" w14:textId="77777777" w:rsidR="00572CFF" w:rsidRDefault="00A443DB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BILJEŠKE UZ </w:t>
      </w:r>
      <w:r w:rsidR="006E0C26" w:rsidRPr="00572CFF">
        <w:rPr>
          <w:b/>
          <w:sz w:val="28"/>
          <w:szCs w:val="28"/>
        </w:rPr>
        <w:t xml:space="preserve">FINANCIJSKA IZVJEŠĆA </w:t>
      </w:r>
      <w:r w:rsidRPr="00572CFF">
        <w:rPr>
          <w:b/>
          <w:sz w:val="28"/>
          <w:szCs w:val="28"/>
        </w:rPr>
        <w:t xml:space="preserve"> </w:t>
      </w:r>
      <w:r w:rsidR="00F61147" w:rsidRPr="00572CFF">
        <w:rPr>
          <w:b/>
          <w:sz w:val="28"/>
          <w:szCs w:val="28"/>
        </w:rPr>
        <w:t>za</w:t>
      </w:r>
      <w:r w:rsidRPr="00572CFF">
        <w:rPr>
          <w:b/>
          <w:sz w:val="28"/>
          <w:szCs w:val="28"/>
        </w:rPr>
        <w:t xml:space="preserve"> razdoblje </w:t>
      </w:r>
    </w:p>
    <w:p w14:paraId="7859FA0A" w14:textId="51CA4F4F" w:rsidR="00A443DB" w:rsidRPr="00572CFF" w:rsidRDefault="00313420" w:rsidP="00A4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01.01.2023.</w:t>
      </w:r>
      <w:r w:rsidR="00842DBD" w:rsidRPr="00572C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22.02.</w:t>
      </w:r>
      <w:r w:rsidR="00842DBD" w:rsidRPr="00572CFF">
        <w:rPr>
          <w:b/>
          <w:sz w:val="28"/>
          <w:szCs w:val="28"/>
        </w:rPr>
        <w:t xml:space="preserve"> </w:t>
      </w:r>
      <w:r w:rsidR="00BE2C0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A443DB" w:rsidRPr="00572CFF">
        <w:rPr>
          <w:b/>
          <w:sz w:val="28"/>
          <w:szCs w:val="28"/>
        </w:rPr>
        <w:t xml:space="preserve">. </w:t>
      </w:r>
      <w:r w:rsidR="00F61147" w:rsidRPr="00572CFF">
        <w:rPr>
          <w:b/>
          <w:sz w:val="28"/>
          <w:szCs w:val="28"/>
        </w:rPr>
        <w:t>godine</w:t>
      </w:r>
    </w:p>
    <w:p w14:paraId="228CB5D3" w14:textId="77777777" w:rsidR="007040F3" w:rsidRDefault="007040F3" w:rsidP="00817CD6">
      <w:pP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14:paraId="7859FA0C" w14:textId="173AD2E5" w:rsidR="000F2EC6" w:rsidRDefault="007040F3" w:rsidP="00FB4570">
      <w:pPr>
        <w:jc w:val="both"/>
        <w:rPr>
          <w:color w:val="424242"/>
          <w:shd w:val="clear" w:color="auto" w:fill="FFFFFF"/>
        </w:rPr>
      </w:pPr>
      <w:r w:rsidRPr="007040F3">
        <w:rPr>
          <w:color w:val="424242"/>
          <w:shd w:val="clear" w:color="auto" w:fill="FFFFFF"/>
        </w:rPr>
        <w:t>Temeljem Zakona o obnovi zgrada oštećenih potresom na području Grada Zagreba, Krapinsko-zagorske županije, Zagrebačke županije, Sisačko-moslavačke županije i Karlovačke županije i Zakona o izmjenama Zakona o ustrojstvu i djelokrugu tijela državne uprave, objavljenog 22. veljače 2023. u Narodnim novinama br: 21/23, Središnji državni ured za obnovu i stambeno zbrinjavanje integrirao se u Ministarstvo prostornog uređenja, graditeljstva i državne imovine te sukladno tome ministarstvo preuzima sve poslove iz djelokruga Središnjeg državnog ureda.</w:t>
      </w:r>
    </w:p>
    <w:p w14:paraId="46B95051" w14:textId="4E4B04F2" w:rsidR="001F21E2" w:rsidRDefault="001F21E2" w:rsidP="00FB4570">
      <w:pPr>
        <w:jc w:val="both"/>
        <w:rPr>
          <w:color w:val="424242"/>
          <w:shd w:val="clear" w:color="auto" w:fill="FFFFFF"/>
        </w:rPr>
      </w:pPr>
    </w:p>
    <w:p w14:paraId="2F09A9BB" w14:textId="58783A01" w:rsidR="001F21E2" w:rsidRPr="007040F3" w:rsidRDefault="001F21E2" w:rsidP="00FB4570">
      <w:pPr>
        <w:jc w:val="both"/>
        <w:rPr>
          <w:b/>
        </w:rPr>
      </w:pPr>
      <w:r>
        <w:rPr>
          <w:color w:val="424242"/>
          <w:shd w:val="clear" w:color="auto" w:fill="FFFFFF"/>
        </w:rPr>
        <w:t>Temeljem navedenog, financijska izvješća za Središnji državni ured za obnovu i stambeno zbrinjavanje podnose se za razdoblje 01.01.-22.02.2023.</w:t>
      </w:r>
    </w:p>
    <w:p w14:paraId="7859FA0D" w14:textId="77777777" w:rsidR="00A443DB" w:rsidRDefault="00A443DB" w:rsidP="00A443DB">
      <w:pPr>
        <w:jc w:val="both"/>
        <w:rPr>
          <w:b/>
        </w:rPr>
      </w:pPr>
    </w:p>
    <w:p w14:paraId="7859FA0E" w14:textId="77777777" w:rsidR="00A443DB" w:rsidRDefault="00882CF0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BILJEŠKE O PRIHODIMA I RASHODIMA, PRIMICIMA  I IZDACIMA</w:t>
      </w:r>
    </w:p>
    <w:p w14:paraId="7859FA0F" w14:textId="77777777" w:rsidR="000F2EC6" w:rsidRDefault="000F2EC6" w:rsidP="00A443DB">
      <w:pPr>
        <w:jc w:val="both"/>
        <w:rPr>
          <w:b/>
        </w:rPr>
      </w:pPr>
    </w:p>
    <w:p w14:paraId="7859FA10" w14:textId="77777777" w:rsidR="00A443DB" w:rsidRPr="00CE6CD3" w:rsidRDefault="00A443DB" w:rsidP="00F61147">
      <w:pPr>
        <w:jc w:val="both"/>
        <w:rPr>
          <w:b/>
          <w:u w:val="single"/>
        </w:rPr>
      </w:pPr>
      <w:r w:rsidRPr="00CE6CD3">
        <w:rPr>
          <w:b/>
        </w:rPr>
        <w:t xml:space="preserve">Planirani i ostvareni prihodi </w:t>
      </w:r>
      <w:r w:rsidR="0024572F" w:rsidRPr="00CE6CD3">
        <w:rPr>
          <w:b/>
        </w:rPr>
        <w:t>i primici</w:t>
      </w:r>
      <w:r w:rsidRPr="00CE6CD3">
        <w:rPr>
          <w:b/>
          <w:u w:val="single"/>
        </w:rPr>
        <w:t xml:space="preserve"> </w:t>
      </w:r>
    </w:p>
    <w:p w14:paraId="7859FA11" w14:textId="77777777" w:rsidR="00A443DB" w:rsidRPr="00CE6CD3" w:rsidRDefault="00A443DB" w:rsidP="00A443DB">
      <w:pPr>
        <w:jc w:val="both"/>
        <w:rPr>
          <w:b/>
        </w:rPr>
      </w:pPr>
    </w:p>
    <w:p w14:paraId="7859FA12" w14:textId="1686C546" w:rsidR="00A443DB" w:rsidRDefault="00D23040" w:rsidP="00DF4009">
      <w:pPr>
        <w:ind w:right="-284"/>
        <w:jc w:val="both"/>
      </w:pPr>
      <w:r w:rsidRPr="00D81DC1">
        <w:t xml:space="preserve">U </w:t>
      </w:r>
      <w:r w:rsidR="00A443DB" w:rsidRPr="00D81DC1">
        <w:t>Državn</w:t>
      </w:r>
      <w:r w:rsidRPr="00D81DC1">
        <w:t>o</w:t>
      </w:r>
      <w:r w:rsidR="00A443DB" w:rsidRPr="00D81DC1">
        <w:t>m proračun</w:t>
      </w:r>
      <w:r w:rsidRPr="00D81DC1">
        <w:t>u</w:t>
      </w:r>
      <w:r w:rsidR="00A443DB" w:rsidRPr="00D81DC1">
        <w:t xml:space="preserve"> Republike Hrvatske za </w:t>
      </w:r>
      <w:r w:rsidR="0082578A">
        <w:t>202</w:t>
      </w:r>
      <w:r w:rsidR="00817CD6">
        <w:t>3</w:t>
      </w:r>
      <w:r w:rsidR="00C46B69" w:rsidRPr="00D81DC1">
        <w:t>.</w:t>
      </w:r>
      <w:r w:rsidR="00A443DB" w:rsidRPr="00D81DC1">
        <w:t xml:space="preserve"> godin</w:t>
      </w:r>
      <w:r w:rsidR="00C46B69" w:rsidRPr="00D81DC1">
        <w:t>u</w:t>
      </w:r>
      <w:r w:rsidR="00AA0343" w:rsidRPr="00D81DC1">
        <w:t>, u r</w:t>
      </w:r>
      <w:r w:rsidR="00A443DB" w:rsidRPr="00D81DC1">
        <w:t>azdjelu 0</w:t>
      </w:r>
      <w:r w:rsidR="008A36F9" w:rsidRPr="00D81DC1">
        <w:t>33</w:t>
      </w:r>
      <w:r w:rsidR="00A443DB" w:rsidRPr="00D81DC1">
        <w:t xml:space="preserve"> </w:t>
      </w:r>
      <w:r w:rsidR="008A36F9" w:rsidRPr="00D81DC1">
        <w:t>–</w:t>
      </w:r>
      <w:r w:rsidR="000F2EC6" w:rsidRPr="00D81DC1">
        <w:t xml:space="preserve"> </w:t>
      </w:r>
      <w:r w:rsidR="00A74B50" w:rsidRPr="00D81DC1">
        <w:t>Središnji</w:t>
      </w:r>
      <w:r w:rsidR="00F966C2" w:rsidRPr="00D81DC1">
        <w:t xml:space="preserve"> </w:t>
      </w:r>
      <w:r w:rsidR="00A74B50" w:rsidRPr="00D81DC1">
        <w:t>d</w:t>
      </w:r>
      <w:r w:rsidR="008A36F9" w:rsidRPr="00D81DC1">
        <w:t>ržavni ured za obnovu i stambeno zbrinjavanje</w:t>
      </w:r>
      <w:r w:rsidR="00C46B69" w:rsidRPr="00D81DC1">
        <w:t xml:space="preserve"> </w:t>
      </w:r>
      <w:r w:rsidR="00D04E3F">
        <w:t>u</w:t>
      </w:r>
      <w:r w:rsidR="00744CB0">
        <w:t>kupno</w:t>
      </w:r>
      <w:r w:rsidR="00D04E3F">
        <w:t xml:space="preserve"> </w:t>
      </w:r>
      <w:r w:rsidR="00A443DB">
        <w:t>ostvareni prihodi</w:t>
      </w:r>
      <w:r w:rsidR="0061313C">
        <w:t xml:space="preserve"> i primici</w:t>
      </w:r>
      <w:r w:rsidR="00A443DB">
        <w:t xml:space="preserve"> u </w:t>
      </w:r>
      <w:r w:rsidR="00C46B69">
        <w:t xml:space="preserve">razdoblju </w:t>
      </w:r>
      <w:r w:rsidR="007929B5">
        <w:t>01.01</w:t>
      </w:r>
      <w:r w:rsidR="00C46B69">
        <w:t xml:space="preserve"> – </w:t>
      </w:r>
      <w:r w:rsidR="007929B5">
        <w:t>22.02.2023</w:t>
      </w:r>
      <w:r w:rsidR="00C46B69">
        <w:t>.</w:t>
      </w:r>
      <w:r w:rsidR="00A443DB">
        <w:t xml:space="preserve"> godin</w:t>
      </w:r>
      <w:r w:rsidR="00C46B69">
        <w:t>e</w:t>
      </w:r>
      <w:r w:rsidR="00A443DB">
        <w:t xml:space="preserve"> iznose </w:t>
      </w:r>
      <w:r w:rsidR="004C0FE0">
        <w:t xml:space="preserve">15.486.706,01 </w:t>
      </w:r>
      <w:r w:rsidR="00A5293C">
        <w:t>EUR</w:t>
      </w:r>
      <w:r w:rsidR="0061313C">
        <w:t>,</w:t>
      </w:r>
      <w:r w:rsidR="00A443DB">
        <w:t xml:space="preserve"> </w:t>
      </w:r>
      <w:r w:rsidR="00CF3099">
        <w:t xml:space="preserve">a </w:t>
      </w:r>
      <w:r w:rsidR="00A443DB">
        <w:t xml:space="preserve">iznos </w:t>
      </w:r>
      <w:r w:rsidR="00CF3099">
        <w:t xml:space="preserve">se </w:t>
      </w:r>
      <w:r w:rsidR="00A443DB">
        <w:t>sastoji od</w:t>
      </w:r>
      <w:r w:rsidR="00871A30">
        <w:t xml:space="preserve"> izvora financiranja </w:t>
      </w:r>
      <w:r w:rsidR="0090199E">
        <w:t>11,</w:t>
      </w:r>
      <w:r w:rsidR="00270117">
        <w:t xml:space="preserve"> </w:t>
      </w:r>
      <w:r w:rsidR="0090199E">
        <w:t>12,</w:t>
      </w:r>
      <w:r w:rsidR="00270117">
        <w:t xml:space="preserve"> </w:t>
      </w:r>
      <w:r w:rsidR="00A5293C">
        <w:t>43</w:t>
      </w:r>
      <w:r w:rsidR="0088714B">
        <w:t>,</w:t>
      </w:r>
      <w:r w:rsidR="00F569A6">
        <w:t xml:space="preserve"> </w:t>
      </w:r>
      <w:r w:rsidR="0088714B">
        <w:t>61</w:t>
      </w:r>
      <w:r w:rsidR="006F596A">
        <w:t>, 563, 581</w:t>
      </w:r>
      <w:r w:rsidR="00744CB0">
        <w:t>.</w:t>
      </w:r>
    </w:p>
    <w:tbl>
      <w:tblPr>
        <w:tblW w:w="1028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156"/>
        <w:gridCol w:w="1774"/>
        <w:gridCol w:w="1760"/>
        <w:gridCol w:w="876"/>
        <w:gridCol w:w="718"/>
      </w:tblGrid>
      <w:tr w:rsidR="007E53C3" w:rsidRPr="007E53C3" w14:paraId="7859FA4B" w14:textId="77777777" w:rsidTr="00E57157">
        <w:trPr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FA46" w14:textId="77777777" w:rsidR="00E57157" w:rsidRPr="007E53C3" w:rsidRDefault="00E57157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FA47" w14:textId="77777777" w:rsidR="007E53C3" w:rsidRPr="007E53C3" w:rsidRDefault="007E53C3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FA48" w14:textId="77777777"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FA49" w14:textId="77777777"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FA4A" w14:textId="77777777"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</w:tr>
    </w:tbl>
    <w:p w14:paraId="7859FA4D" w14:textId="77777777" w:rsidR="008E1279" w:rsidRDefault="008E1279" w:rsidP="008E1279">
      <w:pPr>
        <w:jc w:val="both"/>
      </w:pPr>
    </w:p>
    <w:p w14:paraId="7859FA4E" w14:textId="77777777" w:rsidR="008E1279" w:rsidRPr="007F739C" w:rsidRDefault="008E1279" w:rsidP="008E1279">
      <w:pPr>
        <w:rPr>
          <w:sz w:val="22"/>
          <w:szCs w:val="22"/>
        </w:rPr>
      </w:pPr>
      <w:r w:rsidRPr="007F739C">
        <w:t>U</w:t>
      </w:r>
      <w:r>
        <w:t xml:space="preserve"> okviru skupine 63 evidentirana</w:t>
      </w:r>
      <w:r w:rsidRPr="007F739C">
        <w:t xml:space="preserve"> sredstva odnose se na projekte:</w:t>
      </w:r>
    </w:p>
    <w:p w14:paraId="7859FA4F" w14:textId="77777777" w:rsidR="008E1279" w:rsidRPr="007F739C" w:rsidRDefault="008E1279" w:rsidP="008E1279">
      <w:pPr>
        <w:pStyle w:val="Odlomakpopisa"/>
        <w:numPr>
          <w:ilvl w:val="0"/>
          <w:numId w:val="9"/>
        </w:numPr>
        <w:contextualSpacing w:val="0"/>
        <w:jc w:val="both"/>
        <w:rPr>
          <w:u w:val="single"/>
        </w:rPr>
      </w:pPr>
      <w:r w:rsidRPr="007F739C">
        <w:rPr>
          <w:u w:val="single"/>
        </w:rPr>
        <w:t>Obnova obiteljskih kuća u vlasništvu RH na potresom pogođenim područjima KK.12.1.1.01.0001</w:t>
      </w:r>
    </w:p>
    <w:p w14:paraId="7859FA50" w14:textId="77777777" w:rsidR="008E1279" w:rsidRPr="007F739C" w:rsidRDefault="008E1279" w:rsidP="008E1279">
      <w:pPr>
        <w:pStyle w:val="Odlomakpopisa"/>
        <w:jc w:val="both"/>
      </w:pPr>
      <w:r w:rsidRPr="007F739C">
        <w:t>Dana 26. svibnja 2021. godine potpisani su Ugovori o dodjeli bespovratnih sredstava između Ministarstva regionalnog razvoja i fondova EU, Središnje agencije za financiranje i ugovaranje programa i projekata Europske unije i Središnjeg državnog ureda za obnovu i stambenu zbrinjavanje. Vrijednost Projekta iznosi 323.700.000,00 kn, od čega se iz sredstava EU fondova osigurava 307.515.000,00 kn. U sklopu projekta predviđene odobreno je financiranje sljedeće aktivnosti: pripremne aktivnosti i izrada projektne dokumentacije, radovi na obnovi i opremanje obnovljenih obiteljskih kuća, usluge stručnog nadzora i kontrole projekata, ostali troškovi (imovinsko-pravni troškovi), upravljanje projektom te promidžba i vidljivost. Projekt se financira kroz Operativni program konkurentnost i kohezija za razdoblje 2014.-2020., te je krajnji rok njegove provedbe 31.12.2023. godine.</w:t>
      </w:r>
    </w:p>
    <w:p w14:paraId="7859FA51" w14:textId="77777777" w:rsidR="008E1279" w:rsidRPr="007F739C" w:rsidRDefault="008E1279" w:rsidP="008E1279">
      <w:pPr>
        <w:pStyle w:val="Odlomakpopisa"/>
      </w:pPr>
    </w:p>
    <w:p w14:paraId="7859FA52" w14:textId="77777777" w:rsidR="008E1279" w:rsidRPr="007F739C" w:rsidRDefault="008E1279" w:rsidP="008E1279">
      <w:pPr>
        <w:pStyle w:val="Odlomakpopisa"/>
        <w:numPr>
          <w:ilvl w:val="0"/>
          <w:numId w:val="9"/>
        </w:numPr>
        <w:contextualSpacing w:val="0"/>
        <w:rPr>
          <w:u w:val="single"/>
        </w:rPr>
      </w:pPr>
      <w:r w:rsidRPr="007F739C">
        <w:rPr>
          <w:u w:val="single"/>
        </w:rPr>
        <w:t>Uklanjanje i izgradnja zamjenskih stambenih jedinca u vlasništvu RH na potresom pogođenim područjima K.K.12.1.1.02.0001</w:t>
      </w:r>
    </w:p>
    <w:p w14:paraId="7859FA53" w14:textId="77777777" w:rsidR="008E1279" w:rsidRDefault="008E1279" w:rsidP="008E1279">
      <w:pPr>
        <w:pStyle w:val="Odlomakpopisa"/>
        <w:jc w:val="both"/>
      </w:pPr>
      <w:r w:rsidRPr="007F739C">
        <w:t xml:space="preserve">Dana 26. svibnja 2021. godine potpisani su Ugovori o dodjeli bespovratnih sredstava između Ministarstva regionalnog razvoja i fondova EU, Središnje agencije za financiranje i ugovaranje programa i projekata Europske unije i Središnjeg državnog ureda za obnovu i stambenu zbrinjavanje. Vrijednost Projekta iznosi 348.600.000,00 </w:t>
      </w:r>
      <w:r w:rsidRPr="007F739C">
        <w:lastRenderedPageBreak/>
        <w:t>kn, od čega se iz sredstava EU fondova osigurava 331.170.000 kn. U sklopu projekta predviđene odobreno je financiranje sljedeće aktivnosti: pripremne aktivnosti i izrada projektne dokumentacije, radovi na obnovi i opremanje obnovljenih obiteljskih kuća, usluge stručnog nadzora i kontrole projekata, ostali troškovi (imovinsko-pravni troškovi), upravljanje projektom te promidžba i vidljivost. Projekt se financira kroz Operativni program konkurentnost i kohezija za razdoblje 2014.-2020. te je krajnji rok njegove provedbe 31.12.2023. godine.</w:t>
      </w:r>
    </w:p>
    <w:p w14:paraId="7859FA54" w14:textId="77777777" w:rsidR="008E1279" w:rsidRPr="007F739C" w:rsidRDefault="008E1279" w:rsidP="008E1279">
      <w:pPr>
        <w:pStyle w:val="Odlomakpopisa"/>
      </w:pPr>
    </w:p>
    <w:p w14:paraId="7859FA55" w14:textId="4E1A420C" w:rsidR="008E1279" w:rsidRPr="007F739C" w:rsidRDefault="008E1279" w:rsidP="008E1279">
      <w:r>
        <w:t>Nevedeni rashodi financiraju se iz izvora financiranja 563 – Europski fond za regionalni razvoj (EFRR)</w:t>
      </w:r>
      <w:r w:rsidR="00CF51DC">
        <w:t>, a</w:t>
      </w:r>
      <w:r w:rsidR="00744CB0">
        <w:t xml:space="preserve"> do</w:t>
      </w:r>
      <w:r w:rsidR="00CF51DC">
        <w:t xml:space="preserve"> </w:t>
      </w:r>
      <w:r w:rsidR="008B096A">
        <w:t xml:space="preserve">22.02.2023. </w:t>
      </w:r>
      <w:r w:rsidR="00653B01">
        <w:t>g</w:t>
      </w:r>
      <w:r>
        <w:t xml:space="preserve">. evidentiran je iznos od </w:t>
      </w:r>
      <w:r w:rsidR="001E50F7">
        <w:t>3.849.344,39</w:t>
      </w:r>
      <w:r>
        <w:t xml:space="preserve"> </w:t>
      </w:r>
      <w:r w:rsidR="001E50F7">
        <w:t>EUR</w:t>
      </w:r>
      <w:r>
        <w:t>.</w:t>
      </w:r>
    </w:p>
    <w:p w14:paraId="7859FA56" w14:textId="77777777" w:rsidR="008E1279" w:rsidRDefault="008E1279" w:rsidP="008E1279">
      <w:pPr>
        <w:ind w:firstLine="720"/>
        <w:jc w:val="both"/>
      </w:pPr>
    </w:p>
    <w:p w14:paraId="7859FA57" w14:textId="2EBC3AD7" w:rsidR="008E1279" w:rsidRPr="0039293A" w:rsidRDefault="008E1279" w:rsidP="008E1279">
      <w:pPr>
        <w:jc w:val="both"/>
      </w:pPr>
      <w:r>
        <w:t xml:space="preserve">Osim navedenog, u okviru skupine 63 evidentiran je i prihod u okviru izvora financiranja 581 –Mehanizam za oporavak i otpornost – NPOO. </w:t>
      </w:r>
      <w:r w:rsidRPr="0039293A">
        <w:t xml:space="preserve">Financijska  sredstva u iznosu od </w:t>
      </w:r>
      <w:r w:rsidR="00050CF9">
        <w:t>20.903,85</w:t>
      </w:r>
      <w:r w:rsidRPr="0039293A">
        <w:t xml:space="preserve"> </w:t>
      </w:r>
      <w:r w:rsidR="00050CF9">
        <w:t>EUR</w:t>
      </w:r>
      <w:r w:rsidRPr="0039293A">
        <w:t xml:space="preserve"> utrošena su na provedbu Programa suzbijanja energetskog siromaštva koji uključuje korištenje obnovljivih izvora energije u stambenim zgradama na potpomognutim područjima i područjima posebne državne skrbi za razdoblje do 2025. godine. Program se financira iz Nacionalnog programa oporavka i otpornosti a </w:t>
      </w:r>
      <w:r>
        <w:t>2022. godini  financirane su slij</w:t>
      </w:r>
      <w:r w:rsidRPr="0039293A">
        <w:t>edeće aktivnosti:</w:t>
      </w:r>
    </w:p>
    <w:p w14:paraId="7859FA58" w14:textId="77777777" w:rsidR="008E1279" w:rsidRPr="0039293A" w:rsidRDefault="008E1279" w:rsidP="008E1279">
      <w:pPr>
        <w:jc w:val="both"/>
      </w:pPr>
      <w:r w:rsidRPr="0039293A">
        <w:t>Izrada projekata energetske obnove</w:t>
      </w:r>
      <w:r>
        <w:t>,</w:t>
      </w:r>
      <w:r w:rsidRPr="003575BA">
        <w:t xml:space="preserve"> </w:t>
      </w:r>
      <w:r w:rsidRPr="0039293A">
        <w:t>Projektantski nadzor</w:t>
      </w:r>
      <w:r>
        <w:t xml:space="preserve"> i </w:t>
      </w:r>
      <w:r w:rsidRPr="0039293A">
        <w:t>Energetski pregled i izrada energetskog certifikata prije obnove</w:t>
      </w:r>
      <w:r>
        <w:t>.</w:t>
      </w:r>
      <w:r w:rsidRPr="0039293A">
        <w:t xml:space="preserve"> </w:t>
      </w:r>
    </w:p>
    <w:p w14:paraId="7859FA59" w14:textId="77777777" w:rsidR="008E1279" w:rsidRDefault="008E1279" w:rsidP="008E1279">
      <w:pPr>
        <w:ind w:right="-284"/>
        <w:jc w:val="both"/>
        <w:rPr>
          <w:u w:val="single"/>
        </w:rPr>
      </w:pPr>
    </w:p>
    <w:p w14:paraId="7859FA5B" w14:textId="1137770F" w:rsidR="008E1279" w:rsidRDefault="008E1279" w:rsidP="00A16FC5">
      <w:pPr>
        <w:jc w:val="both"/>
        <w:rPr>
          <w:u w:val="single"/>
        </w:rPr>
      </w:pPr>
      <w:r>
        <w:t xml:space="preserve">        Iznos od  </w:t>
      </w:r>
      <w:r w:rsidR="000513B7">
        <w:t>904,82 EUR</w:t>
      </w:r>
      <w:r w:rsidR="00C03B79">
        <w:t xml:space="preserve"> u okviru skupine 66</w:t>
      </w:r>
      <w:r>
        <w:t xml:space="preserve"> odnosi se na donacijska financijska sredstva prikupljena tijekom 202</w:t>
      </w:r>
      <w:r w:rsidR="00A16FC5">
        <w:t>3</w:t>
      </w:r>
      <w:r>
        <w:t xml:space="preserve">. godine koja su na račun državnog proračuna RH uplaćena u akciji „Pomoć za obnovu nakon potresa“, a koja su namijenjena za sanaciju posljedica potresa. Temeljem Odluke o raspodjeli donacija financijskih sredstava uplaćenih na račun državnog proračuna u akciji „Pomoć za obnovu nakon potresa“ (NN 20/2021) financijska sredstva raspodijeljena su na pozicije Središnjeg državnog ureda za obnovu i stambeno zbrinjavanje, a koriste se za nekonstrukcijsku obnovu privatnih obiteljskih stambenih jedinica na potresom pogođenom području. Sredstva su evidentirana na izvoru financiranja 61- donacije. Glavnina donacijskih sredstava uplaćena je krajem 2020. i tijekom 2021. godine. </w:t>
      </w:r>
    </w:p>
    <w:p w14:paraId="7859FA61" w14:textId="77777777" w:rsidR="00FB3043" w:rsidRDefault="00FB3043" w:rsidP="00DF4009">
      <w:pPr>
        <w:ind w:left="1134" w:right="-284" w:hanging="1134"/>
        <w:jc w:val="both"/>
      </w:pPr>
    </w:p>
    <w:p w14:paraId="7859FA62" w14:textId="77777777" w:rsidR="000F2EC6" w:rsidRPr="001935CC" w:rsidRDefault="001935CC" w:rsidP="00A443DB">
      <w:pPr>
        <w:jc w:val="both"/>
        <w:rPr>
          <w:b/>
        </w:rPr>
      </w:pPr>
      <w:r w:rsidRPr="001935CC">
        <w:rPr>
          <w:b/>
        </w:rPr>
        <w:t>RASHODI POSLOVANJA</w:t>
      </w:r>
    </w:p>
    <w:p w14:paraId="7859FA63" w14:textId="77777777" w:rsidR="000F2EC6" w:rsidRDefault="000F2EC6" w:rsidP="00A443DB">
      <w:pPr>
        <w:jc w:val="both"/>
      </w:pPr>
    </w:p>
    <w:p w14:paraId="7859FA64" w14:textId="77777777" w:rsidR="000F2EC6" w:rsidRDefault="000F2EC6" w:rsidP="00A443DB">
      <w:pPr>
        <w:jc w:val="both"/>
      </w:pPr>
    </w:p>
    <w:p w14:paraId="7859FAB4" w14:textId="4A6F2625" w:rsidR="00EB203D" w:rsidRDefault="00EB203D" w:rsidP="00EB203D">
      <w:pPr>
        <w:ind w:right="-284"/>
        <w:jc w:val="both"/>
      </w:pPr>
      <w:r>
        <w:t xml:space="preserve">U Središnjem državnom uredu za obnovu i stambeno zbrinjavanje na dan </w:t>
      </w:r>
      <w:r w:rsidR="00CA1FC1">
        <w:t>22</w:t>
      </w:r>
      <w:r>
        <w:t xml:space="preserve">. </w:t>
      </w:r>
      <w:r w:rsidR="00CA1FC1">
        <w:t xml:space="preserve">veljače </w:t>
      </w:r>
      <w:r>
        <w:t xml:space="preserve"> 202</w:t>
      </w:r>
      <w:r w:rsidR="00CA1FC1">
        <w:t>3</w:t>
      </w:r>
      <w:r>
        <w:t xml:space="preserve">. godine bilo je zaposleno </w:t>
      </w:r>
      <w:r w:rsidR="00EA47D3">
        <w:t>15</w:t>
      </w:r>
      <w:r w:rsidR="004453AB">
        <w:t>7</w:t>
      </w:r>
      <w:r>
        <w:t xml:space="preserve"> državnih službenika i namještenika.</w:t>
      </w:r>
    </w:p>
    <w:p w14:paraId="7859FAB7" w14:textId="77777777" w:rsidR="00EB203D" w:rsidRDefault="00EB203D" w:rsidP="00EB203D">
      <w:pPr>
        <w:ind w:right="-284"/>
        <w:jc w:val="both"/>
      </w:pPr>
    </w:p>
    <w:p w14:paraId="7859FAB8" w14:textId="77777777" w:rsidR="00EB203D" w:rsidRDefault="00EB203D" w:rsidP="00EB203D">
      <w:pPr>
        <w:ind w:right="-284"/>
        <w:jc w:val="both"/>
      </w:pPr>
      <w:r>
        <w:t>Većina materijalnih rashoda na skupini</w:t>
      </w:r>
      <w:r w:rsidRPr="0042238E">
        <w:t xml:space="preserve"> 32 odnosi se na podmirivanje pričuve i drugih režijskih troškova za oko 10.000 stambenih jedinica u državnom vlasništvu koje su u nadležnosti </w:t>
      </w:r>
      <w:r>
        <w:t>Središnjeg d</w:t>
      </w:r>
      <w:r w:rsidRPr="0042238E">
        <w:t xml:space="preserve">ržavnog ureda za </w:t>
      </w:r>
      <w:r>
        <w:t>obnovu i stambeno zbrinjavanje, za režijske troškove i tekuće održavanje stambenih jedinica u kojima su smješteni korisnici čija je imovina oštećena u potresu, za  najamnine i režijske troškove stambenog zbrinjavanja osoba sa odobrenom međunarodnom zaštitom, kao i rashode najamnina, režijskih troškova žrtava nasilja u obitelji i održavanja poslovnih prostora SDUOSZ-a u Zagrebu i područnim službama.</w:t>
      </w:r>
    </w:p>
    <w:p w14:paraId="7859FAB9" w14:textId="77777777" w:rsidR="00EB203D" w:rsidRDefault="00EB203D" w:rsidP="00EB203D">
      <w:pPr>
        <w:ind w:right="-284"/>
        <w:jc w:val="both"/>
      </w:pPr>
    </w:p>
    <w:p w14:paraId="7859FAC2" w14:textId="50C333FF" w:rsidR="00EB203D" w:rsidRDefault="00EB203D" w:rsidP="001B0C5B">
      <w:pPr>
        <w:jc w:val="both"/>
      </w:pPr>
      <w:r>
        <w:t xml:space="preserve">Troškovi sudskih postupaka (kto 3296) </w:t>
      </w:r>
      <w:r w:rsidR="003816BA">
        <w:t xml:space="preserve">evidentirani su </w:t>
      </w:r>
      <w:r w:rsidR="00E177C1">
        <w:t>u značajnom iznosu od 2.779.425,52 EUR</w:t>
      </w:r>
      <w:r>
        <w:t xml:space="preserve"> </w:t>
      </w:r>
      <w:r w:rsidR="00A44D52">
        <w:t>jer je</w:t>
      </w:r>
      <w:r w:rsidR="001B0C5B">
        <w:t xml:space="preserve"> </w:t>
      </w:r>
      <w:r w:rsidR="00A44D52">
        <w:t xml:space="preserve">okončano više presuda na teret RH </w:t>
      </w:r>
      <w:r>
        <w:t xml:space="preserve">značajnijih financijskih iznosa, te </w:t>
      </w:r>
      <w:r w:rsidR="00112EB7">
        <w:t>su izvršene uplate po presudama</w:t>
      </w:r>
      <w:r w:rsidR="001B0C5B">
        <w:t>.</w:t>
      </w:r>
      <w:r w:rsidR="00112EB7">
        <w:t xml:space="preserve"> </w:t>
      </w:r>
    </w:p>
    <w:p w14:paraId="6BAE9407" w14:textId="77777777" w:rsidR="001B0C5B" w:rsidRDefault="001B0C5B" w:rsidP="001B0C5B">
      <w:pPr>
        <w:jc w:val="both"/>
      </w:pPr>
    </w:p>
    <w:p w14:paraId="7859FAC4" w14:textId="77777777" w:rsidR="00EB203D" w:rsidRDefault="00EB203D" w:rsidP="00EB203D">
      <w:pPr>
        <w:ind w:right="-284"/>
        <w:jc w:val="both"/>
        <w:rPr>
          <w:color w:val="FF0000"/>
        </w:rPr>
      </w:pPr>
    </w:p>
    <w:p w14:paraId="7859FAC6" w14:textId="75088F73" w:rsidR="00EB203D" w:rsidRDefault="00DD5F95" w:rsidP="00EB203D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U  okviru stavke </w:t>
      </w:r>
      <w:r w:rsidR="00B134C8">
        <w:rPr>
          <w:color w:val="000000" w:themeColor="text1"/>
        </w:rPr>
        <w:t>3721</w:t>
      </w:r>
      <w:r>
        <w:rPr>
          <w:color w:val="000000" w:themeColor="text1"/>
        </w:rPr>
        <w:t xml:space="preserve"> u iznosu od </w:t>
      </w:r>
      <w:r w:rsidR="00B134C8">
        <w:rPr>
          <w:color w:val="000000" w:themeColor="text1"/>
        </w:rPr>
        <w:t>335.923,00 EUR</w:t>
      </w:r>
      <w:r>
        <w:rPr>
          <w:color w:val="000000" w:themeColor="text1"/>
        </w:rPr>
        <w:t xml:space="preserve"> evidentiran</w:t>
      </w:r>
      <w:r w:rsidR="00565AC3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565AC3">
        <w:rPr>
          <w:color w:val="000000" w:themeColor="text1"/>
        </w:rPr>
        <w:t>je</w:t>
      </w:r>
      <w:r>
        <w:rPr>
          <w:color w:val="000000" w:themeColor="text1"/>
        </w:rPr>
        <w:t xml:space="preserve"> isplat</w:t>
      </w:r>
      <w:r w:rsidR="00565AC3">
        <w:rPr>
          <w:color w:val="000000" w:themeColor="text1"/>
        </w:rPr>
        <w:t>a</w:t>
      </w:r>
      <w:r>
        <w:rPr>
          <w:color w:val="000000" w:themeColor="text1"/>
        </w:rPr>
        <w:t xml:space="preserve"> koj</w:t>
      </w:r>
      <w:r w:rsidR="00565AC3">
        <w:rPr>
          <w:color w:val="000000" w:themeColor="text1"/>
        </w:rPr>
        <w:t>a</w:t>
      </w:r>
      <w:r>
        <w:rPr>
          <w:color w:val="000000" w:themeColor="text1"/>
        </w:rPr>
        <w:t xml:space="preserve"> se odnos</w:t>
      </w:r>
      <w:r w:rsidR="00565AC3">
        <w:rPr>
          <w:color w:val="000000" w:themeColor="text1"/>
        </w:rPr>
        <w:t>i</w:t>
      </w:r>
      <w:r>
        <w:rPr>
          <w:color w:val="000000" w:themeColor="text1"/>
        </w:rPr>
        <w:t xml:space="preserve"> na provedbu Odluke Vlade Republike Hrvatske o jednokratnoj novčanoj pomoći osobama u privremenom smještaju za stradale u potresu</w:t>
      </w:r>
      <w:r w:rsidR="00527F2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64742144" w14:textId="77777777" w:rsidR="00527F2E" w:rsidRDefault="00527F2E" w:rsidP="00EB203D">
      <w:pPr>
        <w:ind w:right="-284"/>
        <w:jc w:val="both"/>
      </w:pPr>
    </w:p>
    <w:p w14:paraId="7859FAC7" w14:textId="584FD7FB" w:rsidR="00EB203D" w:rsidRPr="006C19CB" w:rsidRDefault="00EB203D" w:rsidP="00EB203D">
      <w:pPr>
        <w:jc w:val="both"/>
      </w:pPr>
      <w:r w:rsidRPr="006C19CB">
        <w:t>Iznos evidentiran na stavci ostalih rashod</w:t>
      </w:r>
      <w:r w:rsidR="005C451F" w:rsidRPr="006C19CB">
        <w:t xml:space="preserve">a skupina 3822 od </w:t>
      </w:r>
      <w:r w:rsidR="00B066BF">
        <w:t>4.503.888,53 EUR</w:t>
      </w:r>
      <w:r w:rsidRPr="006C19CB">
        <w:t xml:space="preserve"> odnosi se na troškove za obnovu  kuća oštećenih u potresu-nekonstrukcijska i konstrukcijska obnova, obnova i izgradnja u ratu oštećenih kuća IV- VI kategorija, troškove dodjele osnovnog građevinskog materijala za popravak i izgradnju obiteljskih k</w:t>
      </w:r>
      <w:r w:rsidR="005C451F" w:rsidRPr="006C19CB">
        <w:t xml:space="preserve">uća. </w:t>
      </w:r>
    </w:p>
    <w:p w14:paraId="7859FAC8" w14:textId="77777777" w:rsidR="00EB203D" w:rsidRPr="00F85C8E" w:rsidRDefault="00EB203D" w:rsidP="00EB203D">
      <w:pPr>
        <w:jc w:val="both"/>
        <w:rPr>
          <w:color w:val="C0504D" w:themeColor="accent2"/>
          <w:sz w:val="22"/>
          <w:szCs w:val="22"/>
        </w:rPr>
      </w:pPr>
    </w:p>
    <w:p w14:paraId="7859FAC9" w14:textId="4BE581B3" w:rsidR="00EB203D" w:rsidRDefault="00EB203D" w:rsidP="00EB203D">
      <w:pPr>
        <w:jc w:val="both"/>
      </w:pPr>
      <w:r w:rsidRPr="006943FA">
        <w:t>Za nabavku ne</w:t>
      </w:r>
      <w:r>
        <w:t>financijske imovine,</w:t>
      </w:r>
      <w:r w:rsidR="00970C79">
        <w:t xml:space="preserve"> stavka</w:t>
      </w:r>
      <w:r w:rsidR="006C19CB">
        <w:t xml:space="preserve"> 4211</w:t>
      </w:r>
      <w:r w:rsidR="00982A9D">
        <w:t xml:space="preserve"> </w:t>
      </w:r>
      <w:r w:rsidR="006C19CB">
        <w:t>u 202</w:t>
      </w:r>
      <w:r w:rsidR="005D37A8">
        <w:t>3</w:t>
      </w:r>
      <w:r w:rsidR="006C19CB">
        <w:t>. godini</w:t>
      </w:r>
      <w:r w:rsidRPr="006943FA">
        <w:t xml:space="preserve">, </w:t>
      </w:r>
      <w:r>
        <w:t>evid</w:t>
      </w:r>
      <w:r w:rsidR="006C19CB">
        <w:t xml:space="preserve">entirani rashod je </w:t>
      </w:r>
      <w:r w:rsidR="00CE609D">
        <w:t>2.708.824,54</w:t>
      </w:r>
      <w:r>
        <w:t xml:space="preserve"> </w:t>
      </w:r>
      <w:r w:rsidR="00CE609D">
        <w:t>EUR</w:t>
      </w:r>
      <w:r w:rsidR="00CA34DF">
        <w:t>.</w:t>
      </w:r>
    </w:p>
    <w:p w14:paraId="7859FACA" w14:textId="16729AB1" w:rsidR="00EB203D" w:rsidRPr="004B607A" w:rsidRDefault="00BC0375" w:rsidP="00EB203D">
      <w:pPr>
        <w:jc w:val="both"/>
      </w:pPr>
      <w:r>
        <w:t xml:space="preserve">Iznos </w:t>
      </w:r>
      <w:r w:rsidR="002F3750">
        <w:t>je utrošen na</w:t>
      </w:r>
      <w:r w:rsidR="00EB203D">
        <w:t xml:space="preserve">  realizacij</w:t>
      </w:r>
      <w:r w:rsidR="002F3750">
        <w:t>u</w:t>
      </w:r>
      <w:r w:rsidR="00EB203D">
        <w:t xml:space="preserve"> projekta </w:t>
      </w:r>
      <w:r w:rsidR="00EB203D" w:rsidRPr="004B607A">
        <w:t xml:space="preserve">Uklanjanje i izgradnja zamjenskih stambenih jedinca u vlasništvu RH na potresom pogođenim područjima </w:t>
      </w:r>
      <w:r w:rsidR="00EB203D">
        <w:t>financiranog iz sredstava izvora financiranja 563 – Europski fond za regionaln</w:t>
      </w:r>
      <w:r w:rsidR="00FD6D2F">
        <w:t>i</w:t>
      </w:r>
      <w:r w:rsidR="00EB203D">
        <w:t xml:space="preserve"> razvoj.</w:t>
      </w:r>
    </w:p>
    <w:p w14:paraId="7859FACB" w14:textId="45A533DE" w:rsidR="00EB203D" w:rsidRPr="006943FA" w:rsidRDefault="00EB203D" w:rsidP="00EB203D">
      <w:pPr>
        <w:jc w:val="both"/>
        <w:rPr>
          <w:sz w:val="22"/>
          <w:szCs w:val="22"/>
        </w:rPr>
      </w:pPr>
      <w:r w:rsidRPr="006943FA">
        <w:t>Također, troškovi se odnose i na radove obnove na pojedinačnim stambenim jedinicama u državnom vlasništvu radi potrebe njihova korištenja za osobe čiji objekti su teže oštećeni u potresu kao i za redovni program stambenog zbrinjavanja.</w:t>
      </w:r>
    </w:p>
    <w:p w14:paraId="7859FACC" w14:textId="77777777" w:rsidR="00EB203D" w:rsidRPr="00F85C8E" w:rsidRDefault="00EB203D" w:rsidP="00EB203D">
      <w:pPr>
        <w:ind w:right="-284"/>
        <w:jc w:val="both"/>
        <w:rPr>
          <w:color w:val="C0504D" w:themeColor="accent2"/>
        </w:rPr>
      </w:pPr>
    </w:p>
    <w:p w14:paraId="7859FACF" w14:textId="480113F6" w:rsidR="00EB203D" w:rsidRPr="00D15DA4" w:rsidRDefault="00EB203D" w:rsidP="00EB203D">
      <w:pPr>
        <w:jc w:val="both"/>
        <w:rPr>
          <w:sz w:val="22"/>
          <w:szCs w:val="22"/>
        </w:rPr>
      </w:pPr>
      <w:r>
        <w:t>Na stavci rashoda 4511 – dodatna ulaganja na građevinskim objektima evidentiran je</w:t>
      </w:r>
      <w:r w:rsidR="00CC41E0">
        <w:t xml:space="preserve"> rashod u iznosu od </w:t>
      </w:r>
      <w:r w:rsidR="0002522D">
        <w:t>181.</w:t>
      </w:r>
      <w:r w:rsidR="00C56CD0">
        <w:t>488,80 EUR.</w:t>
      </w:r>
      <w:r>
        <w:t xml:space="preserve"> U okviru programa energetske obnove, NPOO - program suzbijanja energetskog siromaštva započet</w:t>
      </w:r>
      <w:r w:rsidR="004C7260">
        <w:t xml:space="preserve"> je</w:t>
      </w:r>
      <w:r>
        <w:t xml:space="preserve"> tijekom 2022. godine izradom projektne dokumentacije za obnovu višestambenih zgrada</w:t>
      </w:r>
      <w:r w:rsidR="004C7260">
        <w:t>.</w:t>
      </w:r>
      <w:r>
        <w:t xml:space="preserve"> </w:t>
      </w:r>
    </w:p>
    <w:p w14:paraId="7859FAD0" w14:textId="77777777" w:rsidR="00EB203D" w:rsidRDefault="00EB203D" w:rsidP="00EB203D">
      <w:pPr>
        <w:jc w:val="both"/>
        <w:rPr>
          <w:u w:val="single"/>
        </w:rPr>
      </w:pPr>
    </w:p>
    <w:p w14:paraId="7859FAD1" w14:textId="77777777" w:rsidR="00EB203D" w:rsidRDefault="00EB203D" w:rsidP="00EB203D">
      <w:pPr>
        <w:jc w:val="both"/>
        <w:rPr>
          <w:u w:val="single"/>
        </w:rPr>
      </w:pPr>
      <w:r>
        <w:rPr>
          <w:u w:val="single"/>
        </w:rPr>
        <w:t>Bilješka broj 3</w:t>
      </w:r>
      <w:r>
        <w:tab/>
      </w:r>
      <w:r>
        <w:tab/>
      </w:r>
      <w:r w:rsidRPr="00A443DB">
        <w:t>Ukupni prihodi i primici</w:t>
      </w:r>
    </w:p>
    <w:p w14:paraId="7859FAD2" w14:textId="77777777" w:rsidR="00EB203D" w:rsidRPr="00A443DB" w:rsidRDefault="00EB203D" w:rsidP="00EB203D">
      <w:pPr>
        <w:ind w:left="1416" w:firstLine="708"/>
        <w:jc w:val="both"/>
      </w:pPr>
      <w:r w:rsidRPr="00A443DB">
        <w:t>Ukupni rashodi i izdaci</w:t>
      </w:r>
    </w:p>
    <w:p w14:paraId="7859FAD3" w14:textId="77777777" w:rsidR="00EB203D" w:rsidRPr="00A443DB" w:rsidRDefault="00EB203D" w:rsidP="00EB203D">
      <w:pPr>
        <w:jc w:val="both"/>
      </w:pPr>
    </w:p>
    <w:p w14:paraId="7859FAD4" w14:textId="77777777" w:rsidR="00EB203D" w:rsidRPr="00A443DB" w:rsidRDefault="00EB203D" w:rsidP="00EB203D">
      <w:pPr>
        <w:jc w:val="both"/>
      </w:pPr>
    </w:p>
    <w:p w14:paraId="7859FAD5" w14:textId="7AEA0E03" w:rsidR="00EB203D" w:rsidRDefault="00EB203D" w:rsidP="00EB203D">
      <w:pPr>
        <w:jc w:val="both"/>
      </w:pPr>
      <w:r>
        <w:t>Ukupno ostvareni prihodi i prim</w:t>
      </w:r>
      <w:r w:rsidR="00BC35B2">
        <w:t xml:space="preserve">ici u razdoblju </w:t>
      </w:r>
      <w:r w:rsidR="008B16A5">
        <w:t>01.01.-22.02.</w:t>
      </w:r>
      <w:r>
        <w:t>202</w:t>
      </w:r>
      <w:r w:rsidR="008B16A5">
        <w:t>3</w:t>
      </w:r>
      <w:r>
        <w:t xml:space="preserve">. godine iznose </w:t>
      </w:r>
      <w:r w:rsidR="00725172">
        <w:rPr>
          <w:b/>
        </w:rPr>
        <w:t>15.486.706,01 EUR</w:t>
      </w:r>
      <w:r>
        <w:t>, a ukupni rashodi i izdaci iznose</w:t>
      </w:r>
      <w:r w:rsidR="00BC35B2">
        <w:t xml:space="preserve"> </w:t>
      </w:r>
      <w:r w:rsidR="00014BD0">
        <w:rPr>
          <w:b/>
          <w:bCs/>
          <w:color w:val="000000"/>
        </w:rPr>
        <w:t>12.017.256,43 EUR</w:t>
      </w:r>
      <w:r>
        <w:t xml:space="preserve">. Ostvareni </w:t>
      </w:r>
      <w:r w:rsidR="00014BD0">
        <w:t xml:space="preserve">višak </w:t>
      </w:r>
      <w:r>
        <w:t xml:space="preserve"> prihoda i primit</w:t>
      </w:r>
      <w:r w:rsidR="00BC35B2">
        <w:t xml:space="preserve">aka u razdoblju </w:t>
      </w:r>
      <w:r w:rsidR="004A741D">
        <w:t>01.01.-22.02.2023</w:t>
      </w:r>
      <w:r>
        <w:t xml:space="preserve">. godini iznosi </w:t>
      </w:r>
      <w:r w:rsidR="009D43D7">
        <w:rPr>
          <w:b/>
        </w:rPr>
        <w:t>3.469.449,58</w:t>
      </w:r>
      <w:r>
        <w:t xml:space="preserve">. </w:t>
      </w:r>
    </w:p>
    <w:p w14:paraId="7859FAD6" w14:textId="77777777" w:rsidR="00EB203D" w:rsidRDefault="00EB203D" w:rsidP="00EB203D">
      <w:pPr>
        <w:jc w:val="both"/>
        <w:rPr>
          <w:b/>
        </w:rPr>
      </w:pPr>
    </w:p>
    <w:p w14:paraId="7859FAD7" w14:textId="77777777" w:rsidR="00EB203D" w:rsidRDefault="00EB203D" w:rsidP="00EB203D">
      <w:pPr>
        <w:jc w:val="both"/>
        <w:rPr>
          <w:b/>
        </w:rPr>
      </w:pPr>
      <w:r w:rsidRPr="008016B3">
        <w:rPr>
          <w:b/>
        </w:rPr>
        <w:t>OBVEZE</w:t>
      </w:r>
      <w:r>
        <w:rPr>
          <w:b/>
        </w:rPr>
        <w:t xml:space="preserve"> – OBRAZAC OBV</w:t>
      </w:r>
    </w:p>
    <w:p w14:paraId="7859FAD8" w14:textId="77777777" w:rsidR="00EB203D" w:rsidRDefault="00EB203D" w:rsidP="00EB203D">
      <w:pPr>
        <w:jc w:val="both"/>
        <w:rPr>
          <w:b/>
        </w:rPr>
      </w:pPr>
    </w:p>
    <w:p w14:paraId="7859FAD9" w14:textId="4862D7CE" w:rsidR="00EB203D" w:rsidRPr="008016B3" w:rsidRDefault="00EB203D" w:rsidP="00EB203D">
      <w:pPr>
        <w:jc w:val="both"/>
      </w:pPr>
      <w:r>
        <w:t>Dospjele obveze</w:t>
      </w:r>
      <w:r w:rsidR="0069150B">
        <w:t xml:space="preserve"> iskazane u iznosu od </w:t>
      </w:r>
      <w:r w:rsidR="00D7261C">
        <w:t>56.676,08</w:t>
      </w:r>
      <w:r>
        <w:t xml:space="preserve"> </w:t>
      </w:r>
      <w:r w:rsidR="00D7261C">
        <w:t xml:space="preserve">EUR </w:t>
      </w:r>
      <w:r>
        <w:t>evidentirane na obras</w:t>
      </w:r>
      <w:r w:rsidR="009C7453">
        <w:t>cu Obveze za razdoblje</w:t>
      </w:r>
      <w:r w:rsidR="00F14CFA">
        <w:t xml:space="preserve"> </w:t>
      </w:r>
      <w:r w:rsidR="00D7261C">
        <w:t>01.01.-22.02</w:t>
      </w:r>
      <w:r>
        <w:t>.</w:t>
      </w:r>
      <w:r w:rsidR="00C57891">
        <w:t xml:space="preserve">2023. </w:t>
      </w:r>
      <w:r>
        <w:t>odnose se na ulazne račune, koj</w:t>
      </w:r>
      <w:r w:rsidR="00E60061">
        <w:t>i se zaprimaju</w:t>
      </w:r>
      <w:r>
        <w:t xml:space="preserve"> u izuzetno velikom broju, pristigle krajem obračunskog razdoblja</w:t>
      </w:r>
      <w:r w:rsidR="00C57891">
        <w:t xml:space="preserve">, </w:t>
      </w:r>
      <w:r>
        <w:t>a uglavnom se odnose na režijske troškove za stambene jedinice u državnom vlasništvu, u nadležnosti SDUOSZ kao i na režijske troškove za stambene jedinice u koje su privremeno smješteni stradalnici nakon potresa.</w:t>
      </w:r>
      <w:r w:rsidR="00286A32">
        <w:t xml:space="preserve"> Računi su podmireni nakon spajanja i</w:t>
      </w:r>
      <w:r w:rsidR="00A823F0">
        <w:t>nstitucija iz proračuna MPGI.</w:t>
      </w:r>
    </w:p>
    <w:p w14:paraId="7859FADA" w14:textId="77777777" w:rsidR="00F0633F" w:rsidRPr="0042238E" w:rsidRDefault="00F0633F" w:rsidP="00A443DB">
      <w:pPr>
        <w:jc w:val="both"/>
      </w:pPr>
    </w:p>
    <w:p w14:paraId="7859FADB" w14:textId="77777777" w:rsidR="00EB203D" w:rsidRDefault="00EB203D" w:rsidP="00DF4009">
      <w:pPr>
        <w:ind w:left="1134" w:right="-284" w:hanging="1134"/>
        <w:jc w:val="both"/>
        <w:rPr>
          <w:b/>
        </w:rPr>
      </w:pPr>
    </w:p>
    <w:p w14:paraId="7859FADC" w14:textId="77777777" w:rsidR="00DF6EFD" w:rsidRDefault="00DF6EFD" w:rsidP="002B39DC">
      <w:pPr>
        <w:jc w:val="both"/>
      </w:pPr>
    </w:p>
    <w:p w14:paraId="7859FADD" w14:textId="77777777" w:rsidR="006E653B" w:rsidRDefault="006E653B" w:rsidP="002B39DC">
      <w:pPr>
        <w:jc w:val="both"/>
      </w:pPr>
    </w:p>
    <w:p w14:paraId="7859FADE" w14:textId="77777777" w:rsidR="00FD2865" w:rsidRDefault="00FD2865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BILANCA</w:t>
      </w:r>
    </w:p>
    <w:p w14:paraId="7859FADF" w14:textId="77777777" w:rsidR="00B80D29" w:rsidRDefault="00B80D29" w:rsidP="00FD2865">
      <w:pPr>
        <w:jc w:val="both"/>
        <w:rPr>
          <w:b/>
        </w:rPr>
      </w:pPr>
    </w:p>
    <w:p w14:paraId="7859FAE0" w14:textId="77777777" w:rsidR="00B80D29" w:rsidRDefault="00B80D29" w:rsidP="00FD2865">
      <w:pPr>
        <w:jc w:val="both"/>
        <w:rPr>
          <w:b/>
        </w:rPr>
      </w:pPr>
    </w:p>
    <w:p w14:paraId="7859FAE1" w14:textId="77777777" w:rsidR="00FD2865" w:rsidRPr="0006193A" w:rsidRDefault="00FD2865" w:rsidP="00DF4009">
      <w:pPr>
        <w:ind w:right="-284"/>
        <w:jc w:val="both"/>
        <w:rPr>
          <w:b/>
        </w:rPr>
      </w:pPr>
      <w:r w:rsidRPr="0006193A">
        <w:rPr>
          <w:b/>
        </w:rPr>
        <w:t xml:space="preserve"> </w:t>
      </w:r>
      <w:r w:rsidR="001A59DF" w:rsidRPr="0006193A">
        <w:rPr>
          <w:b/>
        </w:rPr>
        <w:t>Nefinancijska imovina – razred 0</w:t>
      </w:r>
      <w:r w:rsidRPr="0006193A">
        <w:rPr>
          <w:b/>
        </w:rPr>
        <w:t xml:space="preserve">                 </w:t>
      </w:r>
    </w:p>
    <w:p w14:paraId="7859FAE2" w14:textId="77777777" w:rsidR="00FD2865" w:rsidRPr="0006193A" w:rsidRDefault="00FD2865" w:rsidP="00DF4009">
      <w:pPr>
        <w:ind w:right="-284"/>
        <w:jc w:val="both"/>
        <w:rPr>
          <w:b/>
        </w:rPr>
      </w:pPr>
    </w:p>
    <w:p w14:paraId="7859FAE3" w14:textId="21626878" w:rsidR="004C47EC" w:rsidRPr="0006193A" w:rsidRDefault="001A59DF" w:rsidP="00DF4009">
      <w:pPr>
        <w:ind w:right="-284"/>
        <w:jc w:val="both"/>
      </w:pPr>
      <w:r w:rsidRPr="0006193A">
        <w:t>U  stavke</w:t>
      </w:r>
      <w:r w:rsidR="00E21188" w:rsidRPr="0006193A">
        <w:t xml:space="preserve"> </w:t>
      </w:r>
      <w:r w:rsidR="00FD2865" w:rsidRPr="0006193A">
        <w:t xml:space="preserve">financijska imovina ukupne vrijednosti  od </w:t>
      </w:r>
      <w:r w:rsidR="003E30FF">
        <w:t>349.366.939</w:t>
      </w:r>
      <w:r w:rsidR="00FD2865" w:rsidRPr="0006193A">
        <w:t>,</w:t>
      </w:r>
      <w:r w:rsidR="003E30FF">
        <w:t>63 EUR</w:t>
      </w:r>
      <w:r w:rsidR="00FD2865" w:rsidRPr="0006193A">
        <w:t xml:space="preserve"> </w:t>
      </w:r>
      <w:r w:rsidR="00971EAE" w:rsidRPr="0006193A">
        <w:t xml:space="preserve">a u najvećem dijelu se odnosi </w:t>
      </w:r>
      <w:r w:rsidR="00FD2865" w:rsidRPr="0006193A">
        <w:t xml:space="preserve"> na proizvedenu dugotrajnu imovinu koja se sastoji od izgrađenih kuća, kuća kupljenih iz </w:t>
      </w:r>
      <w:r w:rsidR="00FD2865" w:rsidRPr="0006193A">
        <w:lastRenderedPageBreak/>
        <w:t xml:space="preserve">proračunskih sredstava, stanova u stambenim zgradama preuzetih na upravljanje temeljem Zakona o vlasništvu i drugim stvarnim pravima i Zakona o </w:t>
      </w:r>
      <w:r w:rsidR="00297955" w:rsidRPr="0006193A">
        <w:t>stambenom zbrinjavanju na potpomognutim područjima</w:t>
      </w:r>
      <w:r w:rsidR="00FD2865" w:rsidRPr="0006193A">
        <w:t>, stanova kupljenih iz proračunskih sredstava, izgrađenih stambenih zgrada čija izgradnja je financ</w:t>
      </w:r>
      <w:r w:rsidR="003F482F" w:rsidRPr="0006193A">
        <w:t>irana iz proračunskih sredstava kao i stambenih jedinica kupljenih putem Regionalnog programa stambenog zbrinjavanja</w:t>
      </w:r>
      <w:r w:rsidR="005250B6" w:rsidRPr="0006193A">
        <w:t>.</w:t>
      </w:r>
    </w:p>
    <w:p w14:paraId="7859FAE4" w14:textId="77777777" w:rsidR="00FD2865" w:rsidRPr="0006193A" w:rsidRDefault="00FD2865" w:rsidP="00DF4009">
      <w:pPr>
        <w:ind w:right="-284"/>
        <w:jc w:val="both"/>
      </w:pPr>
    </w:p>
    <w:p w14:paraId="7859FAE5" w14:textId="6677C61A" w:rsidR="00FD2865" w:rsidRPr="0006193A" w:rsidRDefault="00FD2865" w:rsidP="00DF4009">
      <w:pPr>
        <w:ind w:right="-284"/>
        <w:jc w:val="both"/>
      </w:pPr>
      <w:r w:rsidRPr="0006193A">
        <w:rPr>
          <w:b/>
        </w:rPr>
        <w:t>Dugotrajna nefinancijska</w:t>
      </w:r>
      <w:r w:rsidRPr="0006193A">
        <w:t xml:space="preserve"> </w:t>
      </w:r>
      <w:r w:rsidRPr="0006193A">
        <w:rPr>
          <w:b/>
        </w:rPr>
        <w:t>imovina u pripremi</w:t>
      </w:r>
      <w:r w:rsidRPr="0006193A">
        <w:t xml:space="preserve"> </w:t>
      </w:r>
      <w:r w:rsidR="007101C3" w:rsidRPr="0006193A">
        <w:t xml:space="preserve">u ukupnom iznosu </w:t>
      </w:r>
      <w:r w:rsidR="00F044C8">
        <w:t>71.939.574,31 EUR</w:t>
      </w:r>
      <w:r w:rsidR="0026534F" w:rsidRPr="0006193A">
        <w:t xml:space="preserve"> </w:t>
      </w:r>
      <w:r w:rsidRPr="0006193A">
        <w:t xml:space="preserve">odnosi se  na evidenciju stambenih jedinica koje koriste korisnici stambenog zbrinjavanja, ali je za iste još uvijek uknjižba u vlasništvo RH u tijeku. </w:t>
      </w:r>
    </w:p>
    <w:p w14:paraId="7859FAE6" w14:textId="77777777" w:rsidR="00AF6D43" w:rsidRPr="0006193A" w:rsidRDefault="00FD2865" w:rsidP="00DF4009">
      <w:pPr>
        <w:ind w:right="-284"/>
        <w:jc w:val="both"/>
      </w:pPr>
      <w:r w:rsidRPr="0006193A">
        <w:t xml:space="preserve">Druga skupina nefinancijske imovine u pripremi odnosi se na investicije u tijeku koje se izvode na nekoliko gradilišta. U izgradnji su zgrade sa stambenim jedinicama namijenjenim za stambeno zbrinjavanje povratnika u RH, bivših nositelja stanarskog prava. </w:t>
      </w:r>
    </w:p>
    <w:p w14:paraId="7859FAE7" w14:textId="77777777" w:rsidR="00FD2865" w:rsidRPr="0006193A" w:rsidRDefault="00FD2865" w:rsidP="00DF4009">
      <w:pPr>
        <w:ind w:right="-284"/>
        <w:jc w:val="both"/>
      </w:pPr>
      <w:r w:rsidRPr="0006193A">
        <w:t>Treća skupina se odnosi na građevinska zemljišta u pripre</w:t>
      </w:r>
      <w:r w:rsidR="004C3B19" w:rsidRPr="0006193A">
        <w:t xml:space="preserve">mi i oštećene i neuseljive kuće koje se daruju korisnicima </w:t>
      </w:r>
      <w:r w:rsidR="007E3FB8" w:rsidRPr="0006193A">
        <w:t>kojima se ujedno daruje i građevinski materijal.</w:t>
      </w:r>
    </w:p>
    <w:p w14:paraId="7859FAE8" w14:textId="77777777" w:rsidR="00AF6D43" w:rsidRPr="0006193A" w:rsidRDefault="00AF6D43" w:rsidP="00DF4009">
      <w:pPr>
        <w:ind w:right="-284"/>
        <w:jc w:val="both"/>
      </w:pPr>
    </w:p>
    <w:p w14:paraId="7859FAE9" w14:textId="77777777" w:rsidR="00FD2865" w:rsidRPr="0006193A" w:rsidRDefault="00FD2865" w:rsidP="00DF4009">
      <w:pPr>
        <w:ind w:right="-284"/>
        <w:jc w:val="both"/>
      </w:pPr>
      <w:r w:rsidRPr="0006193A">
        <w:t xml:space="preserve">Gospodarenje i upravljanje stambenim jedinicama je u nadležnosti </w:t>
      </w:r>
      <w:r w:rsidR="005046E2" w:rsidRPr="0006193A">
        <w:t>S</w:t>
      </w:r>
      <w:r w:rsidRPr="0006193A">
        <w:t xml:space="preserve">DUOSZ. Stambene jedinice se daju u najam korisnicima koji ostvaruju pravo na stambeno zbrinjavane </w:t>
      </w:r>
      <w:r w:rsidR="008B4B82" w:rsidRPr="0006193A">
        <w:t>i darovanje temeljem važećih</w:t>
      </w:r>
      <w:r w:rsidRPr="0006193A">
        <w:t xml:space="preserve"> Zakona i Uredbi, odnosno za iste se provode postupci otkupa po povlaštenim uvjetima od strane korisnika za koje se utvrdi pravo na otkup. </w:t>
      </w:r>
    </w:p>
    <w:p w14:paraId="7859FAEA" w14:textId="77777777" w:rsidR="00FD2865" w:rsidRPr="0006193A" w:rsidRDefault="00FD2865" w:rsidP="00DF4009">
      <w:pPr>
        <w:ind w:left="5672" w:right="-284"/>
        <w:jc w:val="both"/>
      </w:pPr>
    </w:p>
    <w:p w14:paraId="7859FAEB" w14:textId="77777777" w:rsidR="006E653B" w:rsidRPr="0006193A" w:rsidRDefault="006E653B" w:rsidP="00FD2865">
      <w:pPr>
        <w:jc w:val="both"/>
        <w:rPr>
          <w:b/>
        </w:rPr>
      </w:pPr>
    </w:p>
    <w:p w14:paraId="7859FAEC" w14:textId="77777777" w:rsidR="00FD2865" w:rsidRPr="0006193A" w:rsidRDefault="007F0D27" w:rsidP="00DF4009">
      <w:pPr>
        <w:ind w:right="-284"/>
        <w:jc w:val="both"/>
        <w:rPr>
          <w:b/>
        </w:rPr>
      </w:pPr>
      <w:r w:rsidRPr="0006193A">
        <w:rPr>
          <w:b/>
        </w:rPr>
        <w:t xml:space="preserve"> </w:t>
      </w:r>
      <w:r w:rsidR="00FD2865" w:rsidRPr="0006193A">
        <w:rPr>
          <w:b/>
        </w:rPr>
        <w:t xml:space="preserve">Financijska imovina                                    </w:t>
      </w:r>
    </w:p>
    <w:p w14:paraId="7859FAED" w14:textId="77777777" w:rsidR="00FD2865" w:rsidRPr="0006193A" w:rsidRDefault="00FD2865" w:rsidP="00DF4009">
      <w:pPr>
        <w:ind w:right="-284"/>
        <w:jc w:val="both"/>
        <w:rPr>
          <w:b/>
        </w:rPr>
      </w:pPr>
    </w:p>
    <w:p w14:paraId="7859FAEE" w14:textId="561CC5B8" w:rsidR="00FD2865" w:rsidRDefault="00CE710A" w:rsidP="00DF4009">
      <w:pPr>
        <w:ind w:right="-284"/>
        <w:jc w:val="both"/>
      </w:pPr>
      <w:r>
        <w:t xml:space="preserve"> </w:t>
      </w:r>
      <w:r w:rsidR="00FD2865">
        <w:t>Financijska imovina</w:t>
      </w:r>
      <w:r w:rsidR="007F0D27">
        <w:t xml:space="preserve"> </w:t>
      </w:r>
      <w:r w:rsidR="00FD2865">
        <w:t xml:space="preserve">evidentirana je u ukupnom iznosu od  </w:t>
      </w:r>
      <w:r w:rsidR="00D44EFB">
        <w:t>6.783.368,08</w:t>
      </w:r>
      <w:r w:rsidR="009541A2">
        <w:t xml:space="preserve"> </w:t>
      </w:r>
      <w:r w:rsidR="00D44EFB">
        <w:t>EUR</w:t>
      </w:r>
      <w:r w:rsidR="004C47EC">
        <w:t>, a</w:t>
      </w:r>
      <w:r w:rsidR="00824346">
        <w:t xml:space="preserve"> u najvećem dijelu</w:t>
      </w:r>
      <w:r w:rsidR="00FD2865">
        <w:t xml:space="preserve"> odnosi se na:</w:t>
      </w:r>
    </w:p>
    <w:p w14:paraId="7859FAEF" w14:textId="77777777" w:rsidR="00347236" w:rsidRDefault="00347236" w:rsidP="00DF4009">
      <w:pPr>
        <w:ind w:right="-284"/>
        <w:jc w:val="both"/>
      </w:pPr>
    </w:p>
    <w:p w14:paraId="7859FAF0" w14:textId="16E85C81" w:rsidR="00FD2865" w:rsidRPr="00E116BB" w:rsidRDefault="00B53D5B" w:rsidP="00497F10">
      <w:pPr>
        <w:pStyle w:val="Odlomakpopisa"/>
        <w:numPr>
          <w:ilvl w:val="0"/>
          <w:numId w:val="5"/>
        </w:numPr>
        <w:spacing w:line="259" w:lineRule="auto"/>
        <w:ind w:right="-284"/>
        <w:jc w:val="both"/>
      </w:pPr>
      <w:r>
        <w:t>predujmovi isplaćeni dobavljačima</w:t>
      </w:r>
      <w:r w:rsidR="00B56017">
        <w:t xml:space="preserve"> uglavnom za priključke električne energije</w:t>
      </w:r>
      <w:r>
        <w:t xml:space="preserve"> i ostale usluge</w:t>
      </w:r>
      <w:r w:rsidR="00FD2865" w:rsidRPr="00E116BB">
        <w:t xml:space="preserve"> u ukupnom iznosu od </w:t>
      </w:r>
      <w:r w:rsidR="00285D00">
        <w:t>67.064,89 EUR</w:t>
      </w:r>
      <w:r w:rsidR="006738CE">
        <w:t xml:space="preserve"> </w:t>
      </w:r>
    </w:p>
    <w:p w14:paraId="7859FAF1" w14:textId="0D2DCA12" w:rsidR="00843BD5" w:rsidRDefault="009541A2" w:rsidP="00DF4009">
      <w:pPr>
        <w:pStyle w:val="Odlomakpopisa"/>
        <w:numPr>
          <w:ilvl w:val="0"/>
          <w:numId w:val="5"/>
        </w:numPr>
        <w:spacing w:line="259" w:lineRule="auto"/>
        <w:ind w:right="-284"/>
        <w:jc w:val="both"/>
      </w:pPr>
      <w:r>
        <w:t>n</w:t>
      </w:r>
      <w:r w:rsidR="00FD2865">
        <w:t xml:space="preserve">a potraživanja za nenaplaćene najmove od korisnika stambenog zbrinjavanja u ukupnom iznosu od </w:t>
      </w:r>
      <w:r w:rsidR="00285D00">
        <w:t>975</w:t>
      </w:r>
      <w:r w:rsidR="00D728C7">
        <w:t>.</w:t>
      </w:r>
      <w:r w:rsidR="003F016D">
        <w:t>984, 15 EUR.</w:t>
      </w:r>
    </w:p>
    <w:p w14:paraId="7859FAF4" w14:textId="2AC9CAA2" w:rsidR="009541A2" w:rsidRDefault="00637B4F" w:rsidP="00DF4009">
      <w:pPr>
        <w:pStyle w:val="Odlomakpopisa"/>
        <w:numPr>
          <w:ilvl w:val="0"/>
          <w:numId w:val="5"/>
        </w:numPr>
        <w:spacing w:line="259" w:lineRule="auto"/>
        <w:ind w:right="-284"/>
        <w:jc w:val="both"/>
      </w:pPr>
      <w:r>
        <w:t>i</w:t>
      </w:r>
      <w:r w:rsidR="00155FB2">
        <w:t xml:space="preserve">znos od </w:t>
      </w:r>
      <w:r w:rsidR="00244A4D">
        <w:t>4.022.698,24 EUR</w:t>
      </w:r>
      <w:r>
        <w:t xml:space="preserve"> odnosi se</w:t>
      </w:r>
      <w:r w:rsidR="009541A2">
        <w:t xml:space="preserve"> vrijednost preostalih potraživanja od obročne prodaje stambenih jedinica</w:t>
      </w:r>
      <w:r>
        <w:t xml:space="preserve"> izvan područja posebne državne skrbi</w:t>
      </w:r>
      <w:r w:rsidR="00D94558">
        <w:t xml:space="preserve"> i na potpomogn</w:t>
      </w:r>
      <w:r w:rsidR="00BE0DF8">
        <w:t xml:space="preserve">utim područjima na dan </w:t>
      </w:r>
      <w:r w:rsidR="00244A4D">
        <w:t>22</w:t>
      </w:r>
      <w:r w:rsidR="00ED50CD">
        <w:t>.</w:t>
      </w:r>
      <w:r w:rsidR="00244A4D">
        <w:t>02.2023.</w:t>
      </w:r>
      <w:r w:rsidR="009541A2">
        <w:t xml:space="preserve"> </w:t>
      </w:r>
    </w:p>
    <w:p w14:paraId="7859FAF9" w14:textId="77777777" w:rsidR="00EF0752" w:rsidRDefault="00EF0752" w:rsidP="00EF0752">
      <w:pPr>
        <w:spacing w:line="259" w:lineRule="auto"/>
        <w:ind w:right="-284"/>
        <w:jc w:val="both"/>
      </w:pPr>
    </w:p>
    <w:p w14:paraId="7859FAFD" w14:textId="77777777" w:rsidR="00D90C24" w:rsidRDefault="00FD2865" w:rsidP="00DF4009">
      <w:pPr>
        <w:ind w:right="-284"/>
        <w:jc w:val="both"/>
        <w:rPr>
          <w:b/>
        </w:rPr>
      </w:pPr>
      <w:r w:rsidRPr="00D90C24">
        <w:rPr>
          <w:b/>
        </w:rPr>
        <w:t>Obveze</w:t>
      </w:r>
    </w:p>
    <w:p w14:paraId="7859FAFE" w14:textId="77777777" w:rsidR="000843CB" w:rsidRDefault="000843CB" w:rsidP="00DF4009">
      <w:pPr>
        <w:ind w:right="-284"/>
        <w:jc w:val="both"/>
      </w:pPr>
    </w:p>
    <w:p w14:paraId="7859FB00" w14:textId="3734B9CA" w:rsidR="00F2242B" w:rsidRDefault="00140064" w:rsidP="00DF4009">
      <w:pPr>
        <w:ind w:right="-284"/>
        <w:jc w:val="both"/>
      </w:pPr>
      <w:r>
        <w:t>E</w:t>
      </w:r>
      <w:r w:rsidR="00FD2865">
        <w:t xml:space="preserve">videntirane su nepodmirene </w:t>
      </w:r>
      <w:r w:rsidR="00B80D29">
        <w:t xml:space="preserve">fakturirane </w:t>
      </w:r>
      <w:r w:rsidR="00FD2865">
        <w:t>obveze u izvještajnom</w:t>
      </w:r>
      <w:r w:rsidR="006A02B8">
        <w:t xml:space="preserve"> razdoblju u ukupnom iznosu od </w:t>
      </w:r>
      <w:r w:rsidR="00CD009F">
        <w:t>3.621.</w:t>
      </w:r>
      <w:r w:rsidR="00B46017">
        <w:t>867,00 EUR.</w:t>
      </w:r>
    </w:p>
    <w:p w14:paraId="7859FB01" w14:textId="77777777" w:rsidR="00FD2865" w:rsidRDefault="00FD2865" w:rsidP="00DF4009">
      <w:pPr>
        <w:ind w:right="-284"/>
        <w:jc w:val="both"/>
      </w:pPr>
      <w:r>
        <w:t>Obveze se</w:t>
      </w:r>
      <w:r w:rsidR="006A02B8">
        <w:t xml:space="preserve"> </w:t>
      </w:r>
      <w:r w:rsidR="00A87708">
        <w:t xml:space="preserve"> u većem dijelu </w:t>
      </w:r>
      <w:r>
        <w:t>odnose na:</w:t>
      </w:r>
    </w:p>
    <w:p w14:paraId="7859FB02" w14:textId="4529C893" w:rsidR="00B80D29" w:rsidRDefault="00FD2865" w:rsidP="00DF4009">
      <w:pPr>
        <w:pStyle w:val="Odlomakpopisa"/>
        <w:numPr>
          <w:ilvl w:val="0"/>
          <w:numId w:val="6"/>
        </w:numPr>
        <w:ind w:right="-284"/>
        <w:jc w:val="both"/>
      </w:pPr>
      <w:r>
        <w:t>obveze za nabavu nefinancijske imovine u iznosu od</w:t>
      </w:r>
      <w:r w:rsidR="00C30B79">
        <w:t xml:space="preserve"> </w:t>
      </w:r>
      <w:r w:rsidR="0062536B">
        <w:t>456.228,23 EUR</w:t>
      </w:r>
    </w:p>
    <w:p w14:paraId="7859FB03" w14:textId="5004CD91" w:rsidR="00B80D29" w:rsidRDefault="00FD2865" w:rsidP="00DF4009">
      <w:pPr>
        <w:pStyle w:val="Odlomakpopisa"/>
        <w:numPr>
          <w:ilvl w:val="0"/>
          <w:numId w:val="6"/>
        </w:numPr>
        <w:ind w:right="-284"/>
        <w:jc w:val="both"/>
      </w:pPr>
      <w:r>
        <w:t xml:space="preserve">obveze za </w:t>
      </w:r>
      <w:r w:rsidR="00A36EAD">
        <w:t>donacije građanima i kućanstvima putem program</w:t>
      </w:r>
      <w:r>
        <w:t>a d</w:t>
      </w:r>
      <w:r w:rsidR="000E5369">
        <w:t>odjele građevinskog materijala te</w:t>
      </w:r>
      <w:r w:rsidR="00E40DF6">
        <w:t xml:space="preserve"> nekonstrukcijske i konstrukcijske </w:t>
      </w:r>
      <w:r>
        <w:t xml:space="preserve"> obnove stambenih jedinica</w:t>
      </w:r>
      <w:r w:rsidR="00E40DF6">
        <w:t xml:space="preserve"> stradalih u potresu</w:t>
      </w:r>
      <w:r>
        <w:t xml:space="preserve">  u iznosu od </w:t>
      </w:r>
      <w:r w:rsidR="0062536B">
        <w:t>1.472.551,71 EUR</w:t>
      </w:r>
    </w:p>
    <w:p w14:paraId="7859FB04" w14:textId="28EEF384" w:rsidR="00FD2865" w:rsidRPr="00807FB6" w:rsidRDefault="00FD2865" w:rsidP="00DF4009">
      <w:pPr>
        <w:pStyle w:val="Odlomakpopisa"/>
        <w:numPr>
          <w:ilvl w:val="0"/>
          <w:numId w:val="6"/>
        </w:numPr>
        <w:ind w:right="-284"/>
        <w:jc w:val="both"/>
      </w:pPr>
      <w:r w:rsidRPr="00807FB6">
        <w:t xml:space="preserve">obveze za </w:t>
      </w:r>
      <w:r w:rsidR="00D90C24" w:rsidRPr="00807FB6">
        <w:t>zaposlene</w:t>
      </w:r>
      <w:r w:rsidRPr="00807FB6">
        <w:t xml:space="preserve"> za </w:t>
      </w:r>
      <w:r w:rsidR="00344E17">
        <w:t>razdoblje 01.02</w:t>
      </w:r>
      <w:r w:rsidR="00A36EAD" w:rsidRPr="00807FB6">
        <w:t>.</w:t>
      </w:r>
      <w:r w:rsidR="00344E17">
        <w:t>-22.02.2023.</w:t>
      </w:r>
      <w:r w:rsidR="00067C1C">
        <w:t xml:space="preserve"> u iznosu od </w:t>
      </w:r>
      <w:r w:rsidR="00344E17">
        <w:t>251.999,12 EUR</w:t>
      </w:r>
    </w:p>
    <w:p w14:paraId="7859FB05" w14:textId="77777777" w:rsidR="00FD2865" w:rsidRDefault="00FD2865" w:rsidP="00FD2865">
      <w:pPr>
        <w:ind w:left="5672"/>
        <w:jc w:val="both"/>
      </w:pPr>
    </w:p>
    <w:p w14:paraId="7859FB06" w14:textId="77777777" w:rsidR="004158DD" w:rsidRDefault="004158DD" w:rsidP="00010CE9">
      <w:pPr>
        <w:jc w:val="both"/>
        <w:rPr>
          <w:b/>
        </w:rPr>
      </w:pPr>
    </w:p>
    <w:p w14:paraId="7859FB29" w14:textId="77777777" w:rsidR="00FC2498" w:rsidRDefault="00FC2498" w:rsidP="006A02B8">
      <w:pPr>
        <w:jc w:val="both"/>
      </w:pPr>
    </w:p>
    <w:p w14:paraId="7859FB31" w14:textId="50F9CE84" w:rsidR="006A02B8" w:rsidRDefault="006A02B8" w:rsidP="006A02B8">
      <w:pPr>
        <w:jc w:val="both"/>
      </w:pPr>
      <w:r>
        <w:t xml:space="preserve">Zagreb, </w:t>
      </w:r>
      <w:r w:rsidR="0037613B">
        <w:t>20. travnja</w:t>
      </w:r>
      <w:r>
        <w:t xml:space="preserve"> </w:t>
      </w:r>
      <w:r w:rsidR="004C25A4">
        <w:t xml:space="preserve"> 202</w:t>
      </w:r>
      <w:r w:rsidR="009F491B">
        <w:t>3</w:t>
      </w:r>
      <w:r>
        <w:t>. godine</w:t>
      </w:r>
    </w:p>
    <w:p w14:paraId="7859FB32" w14:textId="77777777" w:rsidR="00FD2865" w:rsidRDefault="00FD2865" w:rsidP="00FD2865">
      <w:pPr>
        <w:jc w:val="both"/>
      </w:pPr>
      <w:r w:rsidRPr="00B572A6">
        <w:t xml:space="preserve">  </w:t>
      </w:r>
    </w:p>
    <w:p w14:paraId="7859FB33" w14:textId="77777777" w:rsidR="00FD2865" w:rsidRDefault="00FD2865" w:rsidP="00FD2865">
      <w:pPr>
        <w:ind w:left="5672"/>
        <w:jc w:val="both"/>
        <w:rPr>
          <w:b/>
        </w:rPr>
      </w:pPr>
    </w:p>
    <w:p w14:paraId="7859FB34" w14:textId="77777777" w:rsidR="009F4759" w:rsidRDefault="009F4759" w:rsidP="00FD2865">
      <w:pPr>
        <w:ind w:left="5672"/>
        <w:jc w:val="both"/>
        <w:rPr>
          <w:b/>
        </w:rPr>
      </w:pPr>
    </w:p>
    <w:p w14:paraId="7859FB35" w14:textId="1627A5C1" w:rsidR="009F4759" w:rsidRDefault="00F809C2" w:rsidP="00F809C2">
      <w:pPr>
        <w:rPr>
          <w:b/>
        </w:rPr>
      </w:pPr>
      <w:r>
        <w:rPr>
          <w:b/>
        </w:rPr>
        <w:t xml:space="preserve">                                     </w:t>
      </w:r>
      <w:r w:rsidR="006F16C4">
        <w:rPr>
          <w:b/>
        </w:rPr>
        <w:t>PO OVLAŠTENJU POTPREDSJEDNIKA VLADE  I</w:t>
      </w:r>
      <w:r>
        <w:rPr>
          <w:b/>
        </w:rPr>
        <w:t xml:space="preserve"> </w:t>
      </w:r>
      <w:r w:rsidR="006F16C4">
        <w:rPr>
          <w:b/>
        </w:rPr>
        <w:t>MINISTRA</w:t>
      </w:r>
    </w:p>
    <w:p w14:paraId="7859FB36" w14:textId="77777777" w:rsidR="009F4759" w:rsidRPr="006A02B8" w:rsidRDefault="009F491B" w:rsidP="009F491B">
      <w:pPr>
        <w:jc w:val="both"/>
        <w:rPr>
          <w:b/>
        </w:rPr>
      </w:pPr>
      <w:r>
        <w:rPr>
          <w:b/>
        </w:rPr>
        <w:t xml:space="preserve"> </w:t>
      </w:r>
    </w:p>
    <w:p w14:paraId="7859FB37" w14:textId="463891C1" w:rsidR="00FD2865" w:rsidRPr="006A02B8" w:rsidRDefault="009F4759" w:rsidP="006E09B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91B">
        <w:rPr>
          <w:b/>
        </w:rPr>
        <w:t xml:space="preserve">        Tatjana Vukobratović Spasojević</w:t>
      </w:r>
      <w:r>
        <w:rPr>
          <w:b/>
        </w:rPr>
        <w:t xml:space="preserve">            </w:t>
      </w:r>
      <w:r w:rsidR="00C75619">
        <w:rPr>
          <w:b/>
        </w:rPr>
        <w:t xml:space="preserve">          </w:t>
      </w:r>
    </w:p>
    <w:sectPr w:rsidR="00FD2865" w:rsidRPr="006A02B8" w:rsidSect="00012DE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926D" w14:textId="77777777" w:rsidR="0084489B" w:rsidRDefault="0084489B" w:rsidP="00F61147">
      <w:r>
        <w:separator/>
      </w:r>
    </w:p>
  </w:endnote>
  <w:endnote w:type="continuationSeparator" w:id="0">
    <w:p w14:paraId="538BDFC0" w14:textId="77777777" w:rsidR="0084489B" w:rsidRDefault="0084489B" w:rsidP="00F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0442"/>
      <w:docPartObj>
        <w:docPartGallery w:val="Page Numbers (Bottom of Page)"/>
        <w:docPartUnique/>
      </w:docPartObj>
    </w:sdtPr>
    <w:sdtContent>
      <w:p w14:paraId="7859FB3C" w14:textId="77777777" w:rsidR="00F61147" w:rsidRDefault="00F611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15">
          <w:rPr>
            <w:noProof/>
          </w:rPr>
          <w:t>7</w:t>
        </w:r>
        <w:r>
          <w:fldChar w:fldCharType="end"/>
        </w:r>
      </w:p>
    </w:sdtContent>
  </w:sdt>
  <w:p w14:paraId="7859FB3D" w14:textId="77777777" w:rsidR="00F61147" w:rsidRDefault="00F611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0D06" w14:textId="77777777" w:rsidR="0084489B" w:rsidRDefault="0084489B" w:rsidP="00F61147">
      <w:r>
        <w:separator/>
      </w:r>
    </w:p>
  </w:footnote>
  <w:footnote w:type="continuationSeparator" w:id="0">
    <w:p w14:paraId="2494F869" w14:textId="77777777" w:rsidR="0084489B" w:rsidRDefault="0084489B" w:rsidP="00F6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256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75"/>
    <w:multiLevelType w:val="hybridMultilevel"/>
    <w:tmpl w:val="79F2B0EC"/>
    <w:lvl w:ilvl="0" w:tplc="E70C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A04BA"/>
    <w:multiLevelType w:val="hybridMultilevel"/>
    <w:tmpl w:val="0014395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034"/>
    <w:multiLevelType w:val="hybridMultilevel"/>
    <w:tmpl w:val="3ECA4BB8"/>
    <w:lvl w:ilvl="0" w:tplc="B3CE5B2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0767DA4"/>
    <w:multiLevelType w:val="hybridMultilevel"/>
    <w:tmpl w:val="B5446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5693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1447"/>
    <w:multiLevelType w:val="hybridMultilevel"/>
    <w:tmpl w:val="9E825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2267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6161"/>
    <w:multiLevelType w:val="hybridMultilevel"/>
    <w:tmpl w:val="900C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2727">
    <w:abstractNumId w:val="0"/>
  </w:num>
  <w:num w:numId="2" w16cid:durableId="190999689">
    <w:abstractNumId w:val="5"/>
  </w:num>
  <w:num w:numId="3" w16cid:durableId="1905336191">
    <w:abstractNumId w:val="7"/>
  </w:num>
  <w:num w:numId="4" w16cid:durableId="1294405124">
    <w:abstractNumId w:val="3"/>
  </w:num>
  <w:num w:numId="5" w16cid:durableId="1112556763">
    <w:abstractNumId w:val="6"/>
  </w:num>
  <w:num w:numId="6" w16cid:durableId="1312708699">
    <w:abstractNumId w:val="1"/>
  </w:num>
  <w:num w:numId="7" w16cid:durableId="1437479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978883">
    <w:abstractNumId w:val="2"/>
  </w:num>
  <w:num w:numId="9" w16cid:durableId="1915239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DB"/>
    <w:rsid w:val="00000AB7"/>
    <w:rsid w:val="00000CCC"/>
    <w:rsid w:val="00004DB9"/>
    <w:rsid w:val="0000678A"/>
    <w:rsid w:val="0000748A"/>
    <w:rsid w:val="000103C8"/>
    <w:rsid w:val="00010CE9"/>
    <w:rsid w:val="000110D4"/>
    <w:rsid w:val="00012DE8"/>
    <w:rsid w:val="00014BD0"/>
    <w:rsid w:val="00015B93"/>
    <w:rsid w:val="000230F2"/>
    <w:rsid w:val="00024518"/>
    <w:rsid w:val="0002522D"/>
    <w:rsid w:val="000253BB"/>
    <w:rsid w:val="000267EC"/>
    <w:rsid w:val="0002691A"/>
    <w:rsid w:val="00030058"/>
    <w:rsid w:val="00032D92"/>
    <w:rsid w:val="0003771E"/>
    <w:rsid w:val="00037FDA"/>
    <w:rsid w:val="00046CB9"/>
    <w:rsid w:val="00047CEB"/>
    <w:rsid w:val="0005002B"/>
    <w:rsid w:val="00050CF9"/>
    <w:rsid w:val="000513B7"/>
    <w:rsid w:val="000522C7"/>
    <w:rsid w:val="00053190"/>
    <w:rsid w:val="0006193A"/>
    <w:rsid w:val="0006616E"/>
    <w:rsid w:val="00067C1C"/>
    <w:rsid w:val="000705B8"/>
    <w:rsid w:val="00074CE3"/>
    <w:rsid w:val="000805C5"/>
    <w:rsid w:val="0008227C"/>
    <w:rsid w:val="000843CB"/>
    <w:rsid w:val="000846C4"/>
    <w:rsid w:val="00087E5B"/>
    <w:rsid w:val="00087F74"/>
    <w:rsid w:val="00090C35"/>
    <w:rsid w:val="00096035"/>
    <w:rsid w:val="00097BC3"/>
    <w:rsid w:val="000A7B34"/>
    <w:rsid w:val="000B34AA"/>
    <w:rsid w:val="000C1190"/>
    <w:rsid w:val="000C2CF3"/>
    <w:rsid w:val="000C39CE"/>
    <w:rsid w:val="000C616D"/>
    <w:rsid w:val="000D01F9"/>
    <w:rsid w:val="000D0985"/>
    <w:rsid w:val="000D0C12"/>
    <w:rsid w:val="000D6FDD"/>
    <w:rsid w:val="000E078A"/>
    <w:rsid w:val="000E4AFA"/>
    <w:rsid w:val="000E5369"/>
    <w:rsid w:val="000F02CC"/>
    <w:rsid w:val="000F1F9A"/>
    <w:rsid w:val="000F20F1"/>
    <w:rsid w:val="000F2C25"/>
    <w:rsid w:val="000F2EC6"/>
    <w:rsid w:val="000F2F71"/>
    <w:rsid w:val="000F433A"/>
    <w:rsid w:val="000F452A"/>
    <w:rsid w:val="001024E5"/>
    <w:rsid w:val="001055F6"/>
    <w:rsid w:val="00105F98"/>
    <w:rsid w:val="00111422"/>
    <w:rsid w:val="00112EB7"/>
    <w:rsid w:val="001133F3"/>
    <w:rsid w:val="00114937"/>
    <w:rsid w:val="00117B0C"/>
    <w:rsid w:val="00122D31"/>
    <w:rsid w:val="00132805"/>
    <w:rsid w:val="00132B97"/>
    <w:rsid w:val="00136A7C"/>
    <w:rsid w:val="00136FD6"/>
    <w:rsid w:val="00140064"/>
    <w:rsid w:val="00144C23"/>
    <w:rsid w:val="00145885"/>
    <w:rsid w:val="00152A57"/>
    <w:rsid w:val="00154926"/>
    <w:rsid w:val="00155FB2"/>
    <w:rsid w:val="00166314"/>
    <w:rsid w:val="001666C1"/>
    <w:rsid w:val="00170146"/>
    <w:rsid w:val="00170E0B"/>
    <w:rsid w:val="00172449"/>
    <w:rsid w:val="001730D5"/>
    <w:rsid w:val="00174CEC"/>
    <w:rsid w:val="0017519C"/>
    <w:rsid w:val="00175888"/>
    <w:rsid w:val="00176F57"/>
    <w:rsid w:val="001815C8"/>
    <w:rsid w:val="001817BC"/>
    <w:rsid w:val="00183D10"/>
    <w:rsid w:val="001935CC"/>
    <w:rsid w:val="001A0751"/>
    <w:rsid w:val="001A2112"/>
    <w:rsid w:val="001A2D89"/>
    <w:rsid w:val="001A35B7"/>
    <w:rsid w:val="001A59DF"/>
    <w:rsid w:val="001A6718"/>
    <w:rsid w:val="001B0C5B"/>
    <w:rsid w:val="001B3BB7"/>
    <w:rsid w:val="001B3BD0"/>
    <w:rsid w:val="001B3FDC"/>
    <w:rsid w:val="001B5DA4"/>
    <w:rsid w:val="001B6B22"/>
    <w:rsid w:val="001B7741"/>
    <w:rsid w:val="001C15E9"/>
    <w:rsid w:val="001C2F49"/>
    <w:rsid w:val="001D10DA"/>
    <w:rsid w:val="001D4219"/>
    <w:rsid w:val="001D5254"/>
    <w:rsid w:val="001D5EEB"/>
    <w:rsid w:val="001D7F10"/>
    <w:rsid w:val="001E2575"/>
    <w:rsid w:val="001E50F7"/>
    <w:rsid w:val="001F055F"/>
    <w:rsid w:val="001F0E42"/>
    <w:rsid w:val="001F21E2"/>
    <w:rsid w:val="001F5CD3"/>
    <w:rsid w:val="002004F6"/>
    <w:rsid w:val="00201C27"/>
    <w:rsid w:val="00202225"/>
    <w:rsid w:val="00202F20"/>
    <w:rsid w:val="002072B0"/>
    <w:rsid w:val="00212DEB"/>
    <w:rsid w:val="00222D73"/>
    <w:rsid w:val="00231CA6"/>
    <w:rsid w:val="002405D9"/>
    <w:rsid w:val="00244A4D"/>
    <w:rsid w:val="002450FB"/>
    <w:rsid w:val="0024572F"/>
    <w:rsid w:val="00250061"/>
    <w:rsid w:val="002503BB"/>
    <w:rsid w:val="0025691B"/>
    <w:rsid w:val="002571C0"/>
    <w:rsid w:val="0025745F"/>
    <w:rsid w:val="00260D34"/>
    <w:rsid w:val="00263176"/>
    <w:rsid w:val="0026534F"/>
    <w:rsid w:val="00266DFE"/>
    <w:rsid w:val="00270117"/>
    <w:rsid w:val="00270E32"/>
    <w:rsid w:val="00274CB8"/>
    <w:rsid w:val="00275C16"/>
    <w:rsid w:val="00275FB6"/>
    <w:rsid w:val="002807F0"/>
    <w:rsid w:val="0028110F"/>
    <w:rsid w:val="0028209D"/>
    <w:rsid w:val="00282F82"/>
    <w:rsid w:val="00283F27"/>
    <w:rsid w:val="00285D00"/>
    <w:rsid w:val="00286624"/>
    <w:rsid w:val="00286A32"/>
    <w:rsid w:val="00293939"/>
    <w:rsid w:val="00296E54"/>
    <w:rsid w:val="00296F6E"/>
    <w:rsid w:val="00297955"/>
    <w:rsid w:val="002A7BD8"/>
    <w:rsid w:val="002B3972"/>
    <w:rsid w:val="002B39DC"/>
    <w:rsid w:val="002B6CE0"/>
    <w:rsid w:val="002C1706"/>
    <w:rsid w:val="002C32C3"/>
    <w:rsid w:val="002C3A9E"/>
    <w:rsid w:val="002C5345"/>
    <w:rsid w:val="002C5A3D"/>
    <w:rsid w:val="002C6FFD"/>
    <w:rsid w:val="002D3B3E"/>
    <w:rsid w:val="002D57CB"/>
    <w:rsid w:val="002D63DC"/>
    <w:rsid w:val="002E04C8"/>
    <w:rsid w:val="002E1897"/>
    <w:rsid w:val="002E1A1D"/>
    <w:rsid w:val="002E3549"/>
    <w:rsid w:val="002F20E6"/>
    <w:rsid w:val="002F2C9C"/>
    <w:rsid w:val="002F3750"/>
    <w:rsid w:val="002F4FCC"/>
    <w:rsid w:val="002F7A9E"/>
    <w:rsid w:val="00300934"/>
    <w:rsid w:val="00305D9B"/>
    <w:rsid w:val="00313420"/>
    <w:rsid w:val="00314427"/>
    <w:rsid w:val="003157C7"/>
    <w:rsid w:val="00316387"/>
    <w:rsid w:val="003211A5"/>
    <w:rsid w:val="0032186F"/>
    <w:rsid w:val="00323554"/>
    <w:rsid w:val="00325BE0"/>
    <w:rsid w:val="003344B4"/>
    <w:rsid w:val="00344E17"/>
    <w:rsid w:val="00345094"/>
    <w:rsid w:val="00347236"/>
    <w:rsid w:val="00347DC3"/>
    <w:rsid w:val="00352264"/>
    <w:rsid w:val="0035769D"/>
    <w:rsid w:val="00360944"/>
    <w:rsid w:val="003614ED"/>
    <w:rsid w:val="003642D5"/>
    <w:rsid w:val="003735CC"/>
    <w:rsid w:val="00374C80"/>
    <w:rsid w:val="0037572C"/>
    <w:rsid w:val="00375ED0"/>
    <w:rsid w:val="0037613B"/>
    <w:rsid w:val="003816BA"/>
    <w:rsid w:val="00381D39"/>
    <w:rsid w:val="00384E72"/>
    <w:rsid w:val="003938F7"/>
    <w:rsid w:val="00394653"/>
    <w:rsid w:val="00397A43"/>
    <w:rsid w:val="003A00A8"/>
    <w:rsid w:val="003A5010"/>
    <w:rsid w:val="003A5D59"/>
    <w:rsid w:val="003A6462"/>
    <w:rsid w:val="003A7238"/>
    <w:rsid w:val="003A72FF"/>
    <w:rsid w:val="003A7A06"/>
    <w:rsid w:val="003B1143"/>
    <w:rsid w:val="003C1018"/>
    <w:rsid w:val="003C33F3"/>
    <w:rsid w:val="003C51E2"/>
    <w:rsid w:val="003C7A68"/>
    <w:rsid w:val="003D0F74"/>
    <w:rsid w:val="003D7343"/>
    <w:rsid w:val="003E14A6"/>
    <w:rsid w:val="003E30FF"/>
    <w:rsid w:val="003E4D5D"/>
    <w:rsid w:val="003F016D"/>
    <w:rsid w:val="003F13AC"/>
    <w:rsid w:val="003F1D1C"/>
    <w:rsid w:val="003F1ECB"/>
    <w:rsid w:val="003F25F8"/>
    <w:rsid w:val="003F3004"/>
    <w:rsid w:val="003F344A"/>
    <w:rsid w:val="003F36F0"/>
    <w:rsid w:val="003F482F"/>
    <w:rsid w:val="003F77D2"/>
    <w:rsid w:val="004005BE"/>
    <w:rsid w:val="0040397C"/>
    <w:rsid w:val="00411EDE"/>
    <w:rsid w:val="004158DD"/>
    <w:rsid w:val="00420568"/>
    <w:rsid w:val="00421A9D"/>
    <w:rsid w:val="0042238E"/>
    <w:rsid w:val="00423355"/>
    <w:rsid w:val="00423EF0"/>
    <w:rsid w:val="004252E3"/>
    <w:rsid w:val="00426252"/>
    <w:rsid w:val="00426B16"/>
    <w:rsid w:val="00430087"/>
    <w:rsid w:val="00430CC2"/>
    <w:rsid w:val="004361DF"/>
    <w:rsid w:val="0043751E"/>
    <w:rsid w:val="00444A48"/>
    <w:rsid w:val="004453AB"/>
    <w:rsid w:val="00445513"/>
    <w:rsid w:val="0044740F"/>
    <w:rsid w:val="00450293"/>
    <w:rsid w:val="00450327"/>
    <w:rsid w:val="00451DBA"/>
    <w:rsid w:val="00460D00"/>
    <w:rsid w:val="00461F3F"/>
    <w:rsid w:val="00462A6D"/>
    <w:rsid w:val="0047619C"/>
    <w:rsid w:val="004770DE"/>
    <w:rsid w:val="00477875"/>
    <w:rsid w:val="00483593"/>
    <w:rsid w:val="0048502D"/>
    <w:rsid w:val="004879D2"/>
    <w:rsid w:val="0049215D"/>
    <w:rsid w:val="00492AB9"/>
    <w:rsid w:val="00495B30"/>
    <w:rsid w:val="00496400"/>
    <w:rsid w:val="00497F10"/>
    <w:rsid w:val="004A155A"/>
    <w:rsid w:val="004A2339"/>
    <w:rsid w:val="004A49C0"/>
    <w:rsid w:val="004A741D"/>
    <w:rsid w:val="004B1AEA"/>
    <w:rsid w:val="004B2ED9"/>
    <w:rsid w:val="004B4396"/>
    <w:rsid w:val="004B4BE1"/>
    <w:rsid w:val="004B6682"/>
    <w:rsid w:val="004B71B2"/>
    <w:rsid w:val="004C0FE0"/>
    <w:rsid w:val="004C25A4"/>
    <w:rsid w:val="004C27FE"/>
    <w:rsid w:val="004C3B19"/>
    <w:rsid w:val="004C47EC"/>
    <w:rsid w:val="004C4C73"/>
    <w:rsid w:val="004C5683"/>
    <w:rsid w:val="004C7260"/>
    <w:rsid w:val="004D5203"/>
    <w:rsid w:val="004D5C13"/>
    <w:rsid w:val="004E0152"/>
    <w:rsid w:val="004E1BA5"/>
    <w:rsid w:val="004E338C"/>
    <w:rsid w:val="004E60D3"/>
    <w:rsid w:val="004E7B95"/>
    <w:rsid w:val="004F1C78"/>
    <w:rsid w:val="004F1F51"/>
    <w:rsid w:val="004F385A"/>
    <w:rsid w:val="00500769"/>
    <w:rsid w:val="005046E2"/>
    <w:rsid w:val="00506F36"/>
    <w:rsid w:val="0051156B"/>
    <w:rsid w:val="0051552A"/>
    <w:rsid w:val="00523051"/>
    <w:rsid w:val="005250B6"/>
    <w:rsid w:val="00526A09"/>
    <w:rsid w:val="00527C2C"/>
    <w:rsid w:val="00527F2E"/>
    <w:rsid w:val="005330C4"/>
    <w:rsid w:val="005342A8"/>
    <w:rsid w:val="005379E7"/>
    <w:rsid w:val="00545DE1"/>
    <w:rsid w:val="00546BA5"/>
    <w:rsid w:val="0054720F"/>
    <w:rsid w:val="005478C1"/>
    <w:rsid w:val="00550B97"/>
    <w:rsid w:val="00550C22"/>
    <w:rsid w:val="00552646"/>
    <w:rsid w:val="00553762"/>
    <w:rsid w:val="0055511C"/>
    <w:rsid w:val="00556E09"/>
    <w:rsid w:val="00565AC3"/>
    <w:rsid w:val="00565EB4"/>
    <w:rsid w:val="00571185"/>
    <w:rsid w:val="00572488"/>
    <w:rsid w:val="00572CFF"/>
    <w:rsid w:val="00581946"/>
    <w:rsid w:val="005841BC"/>
    <w:rsid w:val="00587046"/>
    <w:rsid w:val="00593A55"/>
    <w:rsid w:val="005A05AD"/>
    <w:rsid w:val="005A1075"/>
    <w:rsid w:val="005A5AD1"/>
    <w:rsid w:val="005A5EE9"/>
    <w:rsid w:val="005B4A0B"/>
    <w:rsid w:val="005B624C"/>
    <w:rsid w:val="005C0F6A"/>
    <w:rsid w:val="005C451F"/>
    <w:rsid w:val="005C7B73"/>
    <w:rsid w:val="005C7EBA"/>
    <w:rsid w:val="005D0336"/>
    <w:rsid w:val="005D0703"/>
    <w:rsid w:val="005D0E74"/>
    <w:rsid w:val="005D1D0F"/>
    <w:rsid w:val="005D2AA2"/>
    <w:rsid w:val="005D37A8"/>
    <w:rsid w:val="005D4AFB"/>
    <w:rsid w:val="005D5CB5"/>
    <w:rsid w:val="005E640D"/>
    <w:rsid w:val="005F1F1D"/>
    <w:rsid w:val="005F275F"/>
    <w:rsid w:val="005F36E4"/>
    <w:rsid w:val="005F40FF"/>
    <w:rsid w:val="00600E15"/>
    <w:rsid w:val="006045DE"/>
    <w:rsid w:val="00605E79"/>
    <w:rsid w:val="0060611F"/>
    <w:rsid w:val="00607A68"/>
    <w:rsid w:val="006114E5"/>
    <w:rsid w:val="0061313C"/>
    <w:rsid w:val="00614F90"/>
    <w:rsid w:val="00614FFA"/>
    <w:rsid w:val="00615466"/>
    <w:rsid w:val="00616AF7"/>
    <w:rsid w:val="00617CB9"/>
    <w:rsid w:val="00617F0D"/>
    <w:rsid w:val="00620ECE"/>
    <w:rsid w:val="00622E73"/>
    <w:rsid w:val="0062536B"/>
    <w:rsid w:val="00627466"/>
    <w:rsid w:val="00632BC7"/>
    <w:rsid w:val="00633915"/>
    <w:rsid w:val="00634F54"/>
    <w:rsid w:val="00636067"/>
    <w:rsid w:val="0063610E"/>
    <w:rsid w:val="006367BC"/>
    <w:rsid w:val="00637B4F"/>
    <w:rsid w:val="0064316D"/>
    <w:rsid w:val="00647570"/>
    <w:rsid w:val="006526BF"/>
    <w:rsid w:val="00653B01"/>
    <w:rsid w:val="006572E0"/>
    <w:rsid w:val="00657418"/>
    <w:rsid w:val="00657B9C"/>
    <w:rsid w:val="00660206"/>
    <w:rsid w:val="00663A02"/>
    <w:rsid w:val="00667E8C"/>
    <w:rsid w:val="006738CE"/>
    <w:rsid w:val="006771E7"/>
    <w:rsid w:val="00677458"/>
    <w:rsid w:val="006827C4"/>
    <w:rsid w:val="00682E6B"/>
    <w:rsid w:val="006830C0"/>
    <w:rsid w:val="00685330"/>
    <w:rsid w:val="00690674"/>
    <w:rsid w:val="0069150B"/>
    <w:rsid w:val="006938A4"/>
    <w:rsid w:val="0069696F"/>
    <w:rsid w:val="006A02B8"/>
    <w:rsid w:val="006A37DE"/>
    <w:rsid w:val="006A4100"/>
    <w:rsid w:val="006A44AE"/>
    <w:rsid w:val="006A621C"/>
    <w:rsid w:val="006A65D2"/>
    <w:rsid w:val="006A67CC"/>
    <w:rsid w:val="006B0400"/>
    <w:rsid w:val="006B0962"/>
    <w:rsid w:val="006B0B94"/>
    <w:rsid w:val="006B1E57"/>
    <w:rsid w:val="006B3528"/>
    <w:rsid w:val="006B56CC"/>
    <w:rsid w:val="006C19CB"/>
    <w:rsid w:val="006D0153"/>
    <w:rsid w:val="006D66CF"/>
    <w:rsid w:val="006E09B7"/>
    <w:rsid w:val="006E0C26"/>
    <w:rsid w:val="006E1CA2"/>
    <w:rsid w:val="006E653B"/>
    <w:rsid w:val="006E6EB6"/>
    <w:rsid w:val="006F050D"/>
    <w:rsid w:val="006F0738"/>
    <w:rsid w:val="006F16C4"/>
    <w:rsid w:val="006F502E"/>
    <w:rsid w:val="006F596A"/>
    <w:rsid w:val="00700EB7"/>
    <w:rsid w:val="00701165"/>
    <w:rsid w:val="007040F3"/>
    <w:rsid w:val="00706D3A"/>
    <w:rsid w:val="007101C3"/>
    <w:rsid w:val="00714AA7"/>
    <w:rsid w:val="00725172"/>
    <w:rsid w:val="0072643A"/>
    <w:rsid w:val="007272A2"/>
    <w:rsid w:val="0072770D"/>
    <w:rsid w:val="00730A4B"/>
    <w:rsid w:val="00730AA8"/>
    <w:rsid w:val="00736AF7"/>
    <w:rsid w:val="00741436"/>
    <w:rsid w:val="00744CB0"/>
    <w:rsid w:val="00745103"/>
    <w:rsid w:val="00745AA6"/>
    <w:rsid w:val="00747E96"/>
    <w:rsid w:val="00751B3D"/>
    <w:rsid w:val="00760595"/>
    <w:rsid w:val="00761A4A"/>
    <w:rsid w:val="00762332"/>
    <w:rsid w:val="00762AFA"/>
    <w:rsid w:val="007651F9"/>
    <w:rsid w:val="00765250"/>
    <w:rsid w:val="0077319F"/>
    <w:rsid w:val="007749CA"/>
    <w:rsid w:val="0077697D"/>
    <w:rsid w:val="007826B1"/>
    <w:rsid w:val="007929B5"/>
    <w:rsid w:val="0079303B"/>
    <w:rsid w:val="00796EDB"/>
    <w:rsid w:val="007A024D"/>
    <w:rsid w:val="007A26FB"/>
    <w:rsid w:val="007A2921"/>
    <w:rsid w:val="007A427B"/>
    <w:rsid w:val="007A47B7"/>
    <w:rsid w:val="007A5EB1"/>
    <w:rsid w:val="007A66E9"/>
    <w:rsid w:val="007B3DA4"/>
    <w:rsid w:val="007C2BEA"/>
    <w:rsid w:val="007C3054"/>
    <w:rsid w:val="007C3E19"/>
    <w:rsid w:val="007C478D"/>
    <w:rsid w:val="007C675F"/>
    <w:rsid w:val="007C6F6D"/>
    <w:rsid w:val="007C7287"/>
    <w:rsid w:val="007E06AC"/>
    <w:rsid w:val="007E080B"/>
    <w:rsid w:val="007E164C"/>
    <w:rsid w:val="007E23C2"/>
    <w:rsid w:val="007E3FB8"/>
    <w:rsid w:val="007E53C3"/>
    <w:rsid w:val="007E7C34"/>
    <w:rsid w:val="007F0D27"/>
    <w:rsid w:val="007F16D7"/>
    <w:rsid w:val="007F1D99"/>
    <w:rsid w:val="007F6B9D"/>
    <w:rsid w:val="007F747F"/>
    <w:rsid w:val="007F7855"/>
    <w:rsid w:val="00807FB6"/>
    <w:rsid w:val="0081330C"/>
    <w:rsid w:val="00817CD6"/>
    <w:rsid w:val="00822FE0"/>
    <w:rsid w:val="0082423C"/>
    <w:rsid w:val="00824346"/>
    <w:rsid w:val="0082578A"/>
    <w:rsid w:val="00825FAE"/>
    <w:rsid w:val="0083326A"/>
    <w:rsid w:val="008367AE"/>
    <w:rsid w:val="0083710C"/>
    <w:rsid w:val="00837C08"/>
    <w:rsid w:val="00837EC8"/>
    <w:rsid w:val="00837F21"/>
    <w:rsid w:val="00841F91"/>
    <w:rsid w:val="00842DBD"/>
    <w:rsid w:val="00843BD5"/>
    <w:rsid w:val="0084489B"/>
    <w:rsid w:val="00845814"/>
    <w:rsid w:val="00853ED2"/>
    <w:rsid w:val="0085731E"/>
    <w:rsid w:val="00857AA7"/>
    <w:rsid w:val="00862405"/>
    <w:rsid w:val="008640C5"/>
    <w:rsid w:val="00870487"/>
    <w:rsid w:val="00871A30"/>
    <w:rsid w:val="00875CB5"/>
    <w:rsid w:val="00877D9B"/>
    <w:rsid w:val="0088035F"/>
    <w:rsid w:val="008803DA"/>
    <w:rsid w:val="00880AC8"/>
    <w:rsid w:val="008818E9"/>
    <w:rsid w:val="00881BFA"/>
    <w:rsid w:val="00882CF0"/>
    <w:rsid w:val="008834A0"/>
    <w:rsid w:val="00884F99"/>
    <w:rsid w:val="00886291"/>
    <w:rsid w:val="0088714B"/>
    <w:rsid w:val="00887304"/>
    <w:rsid w:val="0089301D"/>
    <w:rsid w:val="00894E1A"/>
    <w:rsid w:val="008A0B20"/>
    <w:rsid w:val="008A2D0A"/>
    <w:rsid w:val="008A36F9"/>
    <w:rsid w:val="008A49A9"/>
    <w:rsid w:val="008A6741"/>
    <w:rsid w:val="008B096A"/>
    <w:rsid w:val="008B16A5"/>
    <w:rsid w:val="008B4B82"/>
    <w:rsid w:val="008C539F"/>
    <w:rsid w:val="008C566F"/>
    <w:rsid w:val="008C61C7"/>
    <w:rsid w:val="008C6AE7"/>
    <w:rsid w:val="008D0AAA"/>
    <w:rsid w:val="008D285F"/>
    <w:rsid w:val="008D38A0"/>
    <w:rsid w:val="008D40FB"/>
    <w:rsid w:val="008D678B"/>
    <w:rsid w:val="008E1279"/>
    <w:rsid w:val="008E4D48"/>
    <w:rsid w:val="008E5468"/>
    <w:rsid w:val="008F014D"/>
    <w:rsid w:val="008F1730"/>
    <w:rsid w:val="008F198F"/>
    <w:rsid w:val="008F3FD9"/>
    <w:rsid w:val="008F5247"/>
    <w:rsid w:val="008F55F8"/>
    <w:rsid w:val="008F5ED8"/>
    <w:rsid w:val="008F602D"/>
    <w:rsid w:val="00900AC6"/>
    <w:rsid w:val="0090199E"/>
    <w:rsid w:val="0090375F"/>
    <w:rsid w:val="00911241"/>
    <w:rsid w:val="0091210A"/>
    <w:rsid w:val="00914E76"/>
    <w:rsid w:val="00916BC7"/>
    <w:rsid w:val="00916FCF"/>
    <w:rsid w:val="00923E5E"/>
    <w:rsid w:val="00926785"/>
    <w:rsid w:val="00926F07"/>
    <w:rsid w:val="009325CE"/>
    <w:rsid w:val="00932E88"/>
    <w:rsid w:val="009400C2"/>
    <w:rsid w:val="00942D88"/>
    <w:rsid w:val="00942F9D"/>
    <w:rsid w:val="00946A7B"/>
    <w:rsid w:val="00947FC9"/>
    <w:rsid w:val="009506AD"/>
    <w:rsid w:val="00953B1A"/>
    <w:rsid w:val="00953EA5"/>
    <w:rsid w:val="009541A2"/>
    <w:rsid w:val="009609FB"/>
    <w:rsid w:val="009625CA"/>
    <w:rsid w:val="00963B90"/>
    <w:rsid w:val="00964D65"/>
    <w:rsid w:val="00964FF9"/>
    <w:rsid w:val="00966179"/>
    <w:rsid w:val="009662EA"/>
    <w:rsid w:val="009669DC"/>
    <w:rsid w:val="00967B8B"/>
    <w:rsid w:val="00970C79"/>
    <w:rsid w:val="00971EAE"/>
    <w:rsid w:val="00973BF1"/>
    <w:rsid w:val="0097562B"/>
    <w:rsid w:val="00976303"/>
    <w:rsid w:val="00982A9D"/>
    <w:rsid w:val="009837C0"/>
    <w:rsid w:val="00986173"/>
    <w:rsid w:val="00986DD5"/>
    <w:rsid w:val="00987275"/>
    <w:rsid w:val="00987709"/>
    <w:rsid w:val="00990BFB"/>
    <w:rsid w:val="00992024"/>
    <w:rsid w:val="00992AF1"/>
    <w:rsid w:val="00995EA0"/>
    <w:rsid w:val="0099681A"/>
    <w:rsid w:val="009A1AC3"/>
    <w:rsid w:val="009A20D9"/>
    <w:rsid w:val="009A7C16"/>
    <w:rsid w:val="009C0113"/>
    <w:rsid w:val="009C553D"/>
    <w:rsid w:val="009C7453"/>
    <w:rsid w:val="009C7F43"/>
    <w:rsid w:val="009D3573"/>
    <w:rsid w:val="009D43D7"/>
    <w:rsid w:val="009D485C"/>
    <w:rsid w:val="009D4DCC"/>
    <w:rsid w:val="009E1256"/>
    <w:rsid w:val="009E57F5"/>
    <w:rsid w:val="009E7D02"/>
    <w:rsid w:val="009F2883"/>
    <w:rsid w:val="009F4759"/>
    <w:rsid w:val="009F491B"/>
    <w:rsid w:val="009F4EF3"/>
    <w:rsid w:val="009F60B6"/>
    <w:rsid w:val="009F6158"/>
    <w:rsid w:val="00A01085"/>
    <w:rsid w:val="00A03FE4"/>
    <w:rsid w:val="00A05D33"/>
    <w:rsid w:val="00A07404"/>
    <w:rsid w:val="00A105FA"/>
    <w:rsid w:val="00A16FC5"/>
    <w:rsid w:val="00A204EC"/>
    <w:rsid w:val="00A24724"/>
    <w:rsid w:val="00A26A53"/>
    <w:rsid w:val="00A344C1"/>
    <w:rsid w:val="00A36EAD"/>
    <w:rsid w:val="00A3742E"/>
    <w:rsid w:val="00A443DB"/>
    <w:rsid w:val="00A44D52"/>
    <w:rsid w:val="00A511F6"/>
    <w:rsid w:val="00A5293C"/>
    <w:rsid w:val="00A53CCC"/>
    <w:rsid w:val="00A5656C"/>
    <w:rsid w:val="00A62501"/>
    <w:rsid w:val="00A642E4"/>
    <w:rsid w:val="00A71DD4"/>
    <w:rsid w:val="00A72C30"/>
    <w:rsid w:val="00A74B50"/>
    <w:rsid w:val="00A8067D"/>
    <w:rsid w:val="00A81F64"/>
    <w:rsid w:val="00A823F0"/>
    <w:rsid w:val="00A85502"/>
    <w:rsid w:val="00A871E2"/>
    <w:rsid w:val="00A87708"/>
    <w:rsid w:val="00A90BA6"/>
    <w:rsid w:val="00A90C55"/>
    <w:rsid w:val="00A912AA"/>
    <w:rsid w:val="00A977F3"/>
    <w:rsid w:val="00AA0343"/>
    <w:rsid w:val="00AA105D"/>
    <w:rsid w:val="00AA117B"/>
    <w:rsid w:val="00AA4567"/>
    <w:rsid w:val="00AA56CA"/>
    <w:rsid w:val="00AA756B"/>
    <w:rsid w:val="00AB4DD3"/>
    <w:rsid w:val="00AB4E96"/>
    <w:rsid w:val="00AB6F5F"/>
    <w:rsid w:val="00AB76FB"/>
    <w:rsid w:val="00AC518B"/>
    <w:rsid w:val="00AC5AA4"/>
    <w:rsid w:val="00AD0673"/>
    <w:rsid w:val="00AD208E"/>
    <w:rsid w:val="00AD5D62"/>
    <w:rsid w:val="00AD63C9"/>
    <w:rsid w:val="00AE0339"/>
    <w:rsid w:val="00AE3F13"/>
    <w:rsid w:val="00AE4208"/>
    <w:rsid w:val="00AE6822"/>
    <w:rsid w:val="00AE7BC1"/>
    <w:rsid w:val="00AF605B"/>
    <w:rsid w:val="00AF661A"/>
    <w:rsid w:val="00AF6D43"/>
    <w:rsid w:val="00B066BF"/>
    <w:rsid w:val="00B07857"/>
    <w:rsid w:val="00B134C8"/>
    <w:rsid w:val="00B148FB"/>
    <w:rsid w:val="00B17411"/>
    <w:rsid w:val="00B304E7"/>
    <w:rsid w:val="00B30709"/>
    <w:rsid w:val="00B30D49"/>
    <w:rsid w:val="00B35BF0"/>
    <w:rsid w:val="00B37E67"/>
    <w:rsid w:val="00B40A4E"/>
    <w:rsid w:val="00B4163C"/>
    <w:rsid w:val="00B426B1"/>
    <w:rsid w:val="00B42751"/>
    <w:rsid w:val="00B4508C"/>
    <w:rsid w:val="00B455FC"/>
    <w:rsid w:val="00B45DFE"/>
    <w:rsid w:val="00B46017"/>
    <w:rsid w:val="00B465C7"/>
    <w:rsid w:val="00B53D5B"/>
    <w:rsid w:val="00B56017"/>
    <w:rsid w:val="00B57E97"/>
    <w:rsid w:val="00B61BFA"/>
    <w:rsid w:val="00B674C9"/>
    <w:rsid w:val="00B67719"/>
    <w:rsid w:val="00B720DC"/>
    <w:rsid w:val="00B7747A"/>
    <w:rsid w:val="00B77FB4"/>
    <w:rsid w:val="00B80D29"/>
    <w:rsid w:val="00B82C65"/>
    <w:rsid w:val="00B86AB9"/>
    <w:rsid w:val="00B87E6B"/>
    <w:rsid w:val="00B93A6C"/>
    <w:rsid w:val="00B940A1"/>
    <w:rsid w:val="00BA04CE"/>
    <w:rsid w:val="00BA38E2"/>
    <w:rsid w:val="00BA50D7"/>
    <w:rsid w:val="00BA5B1A"/>
    <w:rsid w:val="00BA7163"/>
    <w:rsid w:val="00BB2298"/>
    <w:rsid w:val="00BB25A4"/>
    <w:rsid w:val="00BB2CAE"/>
    <w:rsid w:val="00BB39C6"/>
    <w:rsid w:val="00BB3C3F"/>
    <w:rsid w:val="00BB41EF"/>
    <w:rsid w:val="00BC0375"/>
    <w:rsid w:val="00BC13AF"/>
    <w:rsid w:val="00BC28CE"/>
    <w:rsid w:val="00BC35B2"/>
    <w:rsid w:val="00BC384B"/>
    <w:rsid w:val="00BC5E52"/>
    <w:rsid w:val="00BC6AD7"/>
    <w:rsid w:val="00BD3C4A"/>
    <w:rsid w:val="00BD4E86"/>
    <w:rsid w:val="00BE0DF8"/>
    <w:rsid w:val="00BE2C09"/>
    <w:rsid w:val="00BE3C3B"/>
    <w:rsid w:val="00BE4592"/>
    <w:rsid w:val="00BE6041"/>
    <w:rsid w:val="00BE7DF6"/>
    <w:rsid w:val="00BF257D"/>
    <w:rsid w:val="00C000C7"/>
    <w:rsid w:val="00C01EC4"/>
    <w:rsid w:val="00C023EB"/>
    <w:rsid w:val="00C03B79"/>
    <w:rsid w:val="00C05C9B"/>
    <w:rsid w:val="00C14069"/>
    <w:rsid w:val="00C16DE2"/>
    <w:rsid w:val="00C21FA3"/>
    <w:rsid w:val="00C222E6"/>
    <w:rsid w:val="00C23280"/>
    <w:rsid w:val="00C25579"/>
    <w:rsid w:val="00C25F99"/>
    <w:rsid w:val="00C26BC3"/>
    <w:rsid w:val="00C30B79"/>
    <w:rsid w:val="00C42660"/>
    <w:rsid w:val="00C44C6A"/>
    <w:rsid w:val="00C45490"/>
    <w:rsid w:val="00C460DB"/>
    <w:rsid w:val="00C46B69"/>
    <w:rsid w:val="00C545D1"/>
    <w:rsid w:val="00C54811"/>
    <w:rsid w:val="00C55E19"/>
    <w:rsid w:val="00C56CD0"/>
    <w:rsid w:val="00C57891"/>
    <w:rsid w:val="00C635BE"/>
    <w:rsid w:val="00C63E3E"/>
    <w:rsid w:val="00C643BF"/>
    <w:rsid w:val="00C7056E"/>
    <w:rsid w:val="00C75619"/>
    <w:rsid w:val="00C7561A"/>
    <w:rsid w:val="00C75FC5"/>
    <w:rsid w:val="00C772EE"/>
    <w:rsid w:val="00C812CC"/>
    <w:rsid w:val="00C81674"/>
    <w:rsid w:val="00C81BE9"/>
    <w:rsid w:val="00C83370"/>
    <w:rsid w:val="00C85735"/>
    <w:rsid w:val="00C92887"/>
    <w:rsid w:val="00C96170"/>
    <w:rsid w:val="00C9688B"/>
    <w:rsid w:val="00CA0AE6"/>
    <w:rsid w:val="00CA1FC1"/>
    <w:rsid w:val="00CA34DF"/>
    <w:rsid w:val="00CB2087"/>
    <w:rsid w:val="00CB2D13"/>
    <w:rsid w:val="00CB3127"/>
    <w:rsid w:val="00CB37AD"/>
    <w:rsid w:val="00CB5C3A"/>
    <w:rsid w:val="00CB7E41"/>
    <w:rsid w:val="00CC41E0"/>
    <w:rsid w:val="00CC650B"/>
    <w:rsid w:val="00CC791E"/>
    <w:rsid w:val="00CD009F"/>
    <w:rsid w:val="00CD3203"/>
    <w:rsid w:val="00CD536F"/>
    <w:rsid w:val="00CE00AA"/>
    <w:rsid w:val="00CE0534"/>
    <w:rsid w:val="00CE609D"/>
    <w:rsid w:val="00CE6CD3"/>
    <w:rsid w:val="00CE710A"/>
    <w:rsid w:val="00CF1227"/>
    <w:rsid w:val="00CF2E0A"/>
    <w:rsid w:val="00CF3099"/>
    <w:rsid w:val="00CF51DC"/>
    <w:rsid w:val="00CF5511"/>
    <w:rsid w:val="00CF5CD4"/>
    <w:rsid w:val="00CF68C6"/>
    <w:rsid w:val="00D0180D"/>
    <w:rsid w:val="00D04AE3"/>
    <w:rsid w:val="00D04E3F"/>
    <w:rsid w:val="00D076B3"/>
    <w:rsid w:val="00D11C5B"/>
    <w:rsid w:val="00D15B15"/>
    <w:rsid w:val="00D1698C"/>
    <w:rsid w:val="00D23040"/>
    <w:rsid w:val="00D2328D"/>
    <w:rsid w:val="00D275DF"/>
    <w:rsid w:val="00D30FF7"/>
    <w:rsid w:val="00D339CB"/>
    <w:rsid w:val="00D34055"/>
    <w:rsid w:val="00D3465A"/>
    <w:rsid w:val="00D34CA0"/>
    <w:rsid w:val="00D3634D"/>
    <w:rsid w:val="00D407D1"/>
    <w:rsid w:val="00D411DF"/>
    <w:rsid w:val="00D42D25"/>
    <w:rsid w:val="00D436E8"/>
    <w:rsid w:val="00D4418F"/>
    <w:rsid w:val="00D44EFB"/>
    <w:rsid w:val="00D45A0D"/>
    <w:rsid w:val="00D5009A"/>
    <w:rsid w:val="00D549AB"/>
    <w:rsid w:val="00D5501A"/>
    <w:rsid w:val="00D556C5"/>
    <w:rsid w:val="00D55B30"/>
    <w:rsid w:val="00D6076F"/>
    <w:rsid w:val="00D639DE"/>
    <w:rsid w:val="00D6748A"/>
    <w:rsid w:val="00D71127"/>
    <w:rsid w:val="00D7261C"/>
    <w:rsid w:val="00D728C7"/>
    <w:rsid w:val="00D74659"/>
    <w:rsid w:val="00D7520C"/>
    <w:rsid w:val="00D801E4"/>
    <w:rsid w:val="00D81DC1"/>
    <w:rsid w:val="00D825C5"/>
    <w:rsid w:val="00D82811"/>
    <w:rsid w:val="00D90B76"/>
    <w:rsid w:val="00D90C24"/>
    <w:rsid w:val="00D94558"/>
    <w:rsid w:val="00D954E3"/>
    <w:rsid w:val="00D95833"/>
    <w:rsid w:val="00D965A9"/>
    <w:rsid w:val="00D97455"/>
    <w:rsid w:val="00DA2FD9"/>
    <w:rsid w:val="00DA421D"/>
    <w:rsid w:val="00DA43CA"/>
    <w:rsid w:val="00DA5F23"/>
    <w:rsid w:val="00DB2053"/>
    <w:rsid w:val="00DC273B"/>
    <w:rsid w:val="00DC74D0"/>
    <w:rsid w:val="00DD22E2"/>
    <w:rsid w:val="00DD5F95"/>
    <w:rsid w:val="00DD7C55"/>
    <w:rsid w:val="00DE0220"/>
    <w:rsid w:val="00DE2CD7"/>
    <w:rsid w:val="00DE6A0A"/>
    <w:rsid w:val="00DF286F"/>
    <w:rsid w:val="00DF4009"/>
    <w:rsid w:val="00DF479D"/>
    <w:rsid w:val="00DF526D"/>
    <w:rsid w:val="00DF6EFD"/>
    <w:rsid w:val="00DF7366"/>
    <w:rsid w:val="00E008BB"/>
    <w:rsid w:val="00E00B2F"/>
    <w:rsid w:val="00E02944"/>
    <w:rsid w:val="00E03096"/>
    <w:rsid w:val="00E031DD"/>
    <w:rsid w:val="00E03233"/>
    <w:rsid w:val="00E05313"/>
    <w:rsid w:val="00E06720"/>
    <w:rsid w:val="00E10D7B"/>
    <w:rsid w:val="00E1189E"/>
    <w:rsid w:val="00E11B23"/>
    <w:rsid w:val="00E12411"/>
    <w:rsid w:val="00E12C8B"/>
    <w:rsid w:val="00E12CB0"/>
    <w:rsid w:val="00E15D28"/>
    <w:rsid w:val="00E16215"/>
    <w:rsid w:val="00E1729C"/>
    <w:rsid w:val="00E177C1"/>
    <w:rsid w:val="00E207DC"/>
    <w:rsid w:val="00E20DCC"/>
    <w:rsid w:val="00E21188"/>
    <w:rsid w:val="00E23983"/>
    <w:rsid w:val="00E32646"/>
    <w:rsid w:val="00E344C8"/>
    <w:rsid w:val="00E3602A"/>
    <w:rsid w:val="00E37093"/>
    <w:rsid w:val="00E37330"/>
    <w:rsid w:val="00E40DF6"/>
    <w:rsid w:val="00E44C5F"/>
    <w:rsid w:val="00E513EA"/>
    <w:rsid w:val="00E51A54"/>
    <w:rsid w:val="00E54F15"/>
    <w:rsid w:val="00E57157"/>
    <w:rsid w:val="00E60061"/>
    <w:rsid w:val="00E6097A"/>
    <w:rsid w:val="00E60F20"/>
    <w:rsid w:val="00E60FBA"/>
    <w:rsid w:val="00E62070"/>
    <w:rsid w:val="00E628F4"/>
    <w:rsid w:val="00E62AA3"/>
    <w:rsid w:val="00E63C72"/>
    <w:rsid w:val="00E662D0"/>
    <w:rsid w:val="00E751D7"/>
    <w:rsid w:val="00E7580D"/>
    <w:rsid w:val="00E769C8"/>
    <w:rsid w:val="00E8129C"/>
    <w:rsid w:val="00E83F67"/>
    <w:rsid w:val="00E8591E"/>
    <w:rsid w:val="00E93719"/>
    <w:rsid w:val="00EA20E3"/>
    <w:rsid w:val="00EA41C5"/>
    <w:rsid w:val="00EA47D3"/>
    <w:rsid w:val="00EA4CC3"/>
    <w:rsid w:val="00EA6159"/>
    <w:rsid w:val="00EA71CE"/>
    <w:rsid w:val="00EA7B0F"/>
    <w:rsid w:val="00EB0F14"/>
    <w:rsid w:val="00EB203D"/>
    <w:rsid w:val="00EB41D8"/>
    <w:rsid w:val="00EB5779"/>
    <w:rsid w:val="00EC251D"/>
    <w:rsid w:val="00ED106D"/>
    <w:rsid w:val="00ED2831"/>
    <w:rsid w:val="00ED2AC7"/>
    <w:rsid w:val="00ED50CD"/>
    <w:rsid w:val="00ED540E"/>
    <w:rsid w:val="00ED5F3F"/>
    <w:rsid w:val="00ED7CC9"/>
    <w:rsid w:val="00EE437D"/>
    <w:rsid w:val="00EE5B2C"/>
    <w:rsid w:val="00EE5E65"/>
    <w:rsid w:val="00EF0752"/>
    <w:rsid w:val="00EF234A"/>
    <w:rsid w:val="00EF3199"/>
    <w:rsid w:val="00EF71B6"/>
    <w:rsid w:val="00F02812"/>
    <w:rsid w:val="00F02F4C"/>
    <w:rsid w:val="00F03148"/>
    <w:rsid w:val="00F03E40"/>
    <w:rsid w:val="00F044C8"/>
    <w:rsid w:val="00F0633F"/>
    <w:rsid w:val="00F065CF"/>
    <w:rsid w:val="00F1092E"/>
    <w:rsid w:val="00F14316"/>
    <w:rsid w:val="00F147CB"/>
    <w:rsid w:val="00F14CD4"/>
    <w:rsid w:val="00F14CFA"/>
    <w:rsid w:val="00F15503"/>
    <w:rsid w:val="00F15B4C"/>
    <w:rsid w:val="00F164D2"/>
    <w:rsid w:val="00F16F85"/>
    <w:rsid w:val="00F1721E"/>
    <w:rsid w:val="00F2242B"/>
    <w:rsid w:val="00F2379D"/>
    <w:rsid w:val="00F24BC4"/>
    <w:rsid w:val="00F26430"/>
    <w:rsid w:val="00F274E8"/>
    <w:rsid w:val="00F31FFB"/>
    <w:rsid w:val="00F33890"/>
    <w:rsid w:val="00F41611"/>
    <w:rsid w:val="00F537F0"/>
    <w:rsid w:val="00F53DC2"/>
    <w:rsid w:val="00F5668A"/>
    <w:rsid w:val="00F569A6"/>
    <w:rsid w:val="00F60572"/>
    <w:rsid w:val="00F61147"/>
    <w:rsid w:val="00F6421C"/>
    <w:rsid w:val="00F649CE"/>
    <w:rsid w:val="00F673B1"/>
    <w:rsid w:val="00F73D9D"/>
    <w:rsid w:val="00F7613F"/>
    <w:rsid w:val="00F76638"/>
    <w:rsid w:val="00F809C2"/>
    <w:rsid w:val="00F80DD4"/>
    <w:rsid w:val="00F81179"/>
    <w:rsid w:val="00F823C9"/>
    <w:rsid w:val="00F8331A"/>
    <w:rsid w:val="00F86C9A"/>
    <w:rsid w:val="00F92AFC"/>
    <w:rsid w:val="00F966C2"/>
    <w:rsid w:val="00FA1445"/>
    <w:rsid w:val="00FA18D2"/>
    <w:rsid w:val="00FA69F1"/>
    <w:rsid w:val="00FB3043"/>
    <w:rsid w:val="00FB3CA8"/>
    <w:rsid w:val="00FB4570"/>
    <w:rsid w:val="00FB5349"/>
    <w:rsid w:val="00FB70DE"/>
    <w:rsid w:val="00FB713C"/>
    <w:rsid w:val="00FB75EB"/>
    <w:rsid w:val="00FC21E1"/>
    <w:rsid w:val="00FC2498"/>
    <w:rsid w:val="00FC5A3C"/>
    <w:rsid w:val="00FC7357"/>
    <w:rsid w:val="00FD2865"/>
    <w:rsid w:val="00FD6D2F"/>
    <w:rsid w:val="00FD705F"/>
    <w:rsid w:val="00FD7A63"/>
    <w:rsid w:val="00FD7E0E"/>
    <w:rsid w:val="00FE212C"/>
    <w:rsid w:val="00FE3B78"/>
    <w:rsid w:val="00FE555F"/>
    <w:rsid w:val="00FE5F2F"/>
    <w:rsid w:val="00FF322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FA04"/>
  <w15:docId w15:val="{37190648-2B6B-477D-B6E2-3DFE01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A4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F61147"/>
    <w:pPr>
      <w:keepNext/>
      <w:ind w:left="432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0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3D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F611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1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10E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26F07"/>
    <w:rPr>
      <w:color w:val="424242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30A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0A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0A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0A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0A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A49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08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7B5C-7739-4FED-A2FA-800E4B2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mcapan</dc:creator>
  <cp:lastModifiedBy>Silva Mirosavljević</cp:lastModifiedBy>
  <cp:revision>103</cp:revision>
  <cp:lastPrinted>2022-01-27T14:13:00Z</cp:lastPrinted>
  <dcterms:created xsi:type="dcterms:W3CDTF">2023-04-19T07:17:00Z</dcterms:created>
  <dcterms:modified xsi:type="dcterms:W3CDTF">2023-04-20T06:53:00Z</dcterms:modified>
</cp:coreProperties>
</file>