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899" w14:textId="77777777" w:rsidR="00C03B20" w:rsidRPr="00190D01" w:rsidRDefault="00C03B20" w:rsidP="00C03B2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r w:rsidRPr="00190D01">
        <w:rPr>
          <w:rFonts w:ascii="Times New Roman" w:hAnsi="Times New Roman" w:cs="Times New Roman"/>
          <w:noProof/>
          <w:sz w:val="24"/>
          <w:szCs w:val="24"/>
        </w:rPr>
        <w:drawing>
          <wp:anchor distT="0" distB="0" distL="114300" distR="114300" simplePos="0" relativeHeight="251659264" behindDoc="0" locked="0" layoutInCell="1" allowOverlap="1" wp14:anchorId="588FEBFB" wp14:editId="245CD114">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1312" behindDoc="0" locked="0" layoutInCell="1" allowOverlap="1" wp14:anchorId="17CDBE64" wp14:editId="4B0DB8C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CDBE64"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0288" behindDoc="0" locked="0" layoutInCell="1" allowOverlap="1" wp14:anchorId="68776C55" wp14:editId="4883ED3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776C5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Pr="00190D01">
        <w:rPr>
          <w:rFonts w:ascii="Times New Roman" w:eastAsiaTheme="majorEastAsia" w:hAnsi="Times New Roman" w:cs="Times New Roman"/>
          <w:b/>
          <w:bCs/>
          <w:noProof/>
          <w:sz w:val="24"/>
          <w:szCs w:val="24"/>
        </w:rPr>
        <w:drawing>
          <wp:inline distT="0" distB="0" distL="0" distR="0" wp14:anchorId="083140BD" wp14:editId="648D44A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A18D421" w14:textId="77777777" w:rsidR="00B13DEF" w:rsidRPr="00190D01" w:rsidRDefault="00B13DEF" w:rsidP="00554031">
      <w:pPr>
        <w:jc w:val="both"/>
        <w:rPr>
          <w:rFonts w:ascii="Times New Roman" w:hAnsi="Times New Roman" w:cs="Times New Roman"/>
          <w:sz w:val="24"/>
          <w:szCs w:val="24"/>
        </w:rPr>
      </w:pPr>
    </w:p>
    <w:p w14:paraId="558EE089" w14:textId="77777777" w:rsidR="00B13DEF" w:rsidRPr="00190D01" w:rsidRDefault="00B13DEF" w:rsidP="00554031">
      <w:pPr>
        <w:jc w:val="both"/>
        <w:rPr>
          <w:rFonts w:ascii="Times New Roman" w:hAnsi="Times New Roman" w:cs="Times New Roman"/>
          <w:sz w:val="24"/>
          <w:szCs w:val="24"/>
        </w:rPr>
      </w:pPr>
    </w:p>
    <w:p w14:paraId="6548CCD9" w14:textId="1F422403" w:rsidR="00B13DEF" w:rsidRPr="007F4631" w:rsidRDefault="007F4631" w:rsidP="007F4631">
      <w:pPr>
        <w:jc w:val="center"/>
        <w:rPr>
          <w:rFonts w:ascii="Times New Roman" w:hAnsi="Times New Roman" w:cs="Times New Roman"/>
          <w:b/>
          <w:bCs/>
          <w:sz w:val="24"/>
          <w:szCs w:val="24"/>
        </w:rPr>
      </w:pPr>
      <w:r w:rsidRPr="007F4631">
        <w:rPr>
          <w:rFonts w:ascii="Times New Roman" w:hAnsi="Times New Roman" w:cs="Times New Roman"/>
          <w:b/>
          <w:bCs/>
          <w:sz w:val="24"/>
          <w:szCs w:val="24"/>
        </w:rPr>
        <w:t>POPIS IZMJENA</w:t>
      </w:r>
    </w:p>
    <w:p w14:paraId="34E77BF2" w14:textId="77777777" w:rsidR="00B13DEF" w:rsidRPr="00190D01" w:rsidRDefault="00B13DEF" w:rsidP="00554031">
      <w:pPr>
        <w:jc w:val="both"/>
        <w:rPr>
          <w:rFonts w:ascii="Times New Roman" w:hAnsi="Times New Roman" w:cs="Times New Roman"/>
          <w:sz w:val="24"/>
          <w:szCs w:val="24"/>
        </w:rPr>
      </w:pPr>
    </w:p>
    <w:p w14:paraId="2F8AC7F6" w14:textId="67889E4A" w:rsidR="00B13DEF" w:rsidRPr="00190D01" w:rsidRDefault="000905E3" w:rsidP="00C03B2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DRUGA</w:t>
      </w:r>
      <w:r w:rsidR="00B13DEF" w:rsidRPr="00190D01">
        <w:rPr>
          <w:rFonts w:ascii="Times New Roman" w:hAnsi="Times New Roman" w:cs="Times New Roman"/>
          <w:color w:val="000000"/>
          <w:sz w:val="24"/>
          <w:szCs w:val="24"/>
        </w:rPr>
        <w:t xml:space="preserve"> IZMJENA DOKUMENTACIJE POZIVA NA DOSTAVU PROJEKTNIH PRIJEDLOGA</w:t>
      </w:r>
    </w:p>
    <w:p w14:paraId="7A25E20F"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1A5E5469"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2FD8F67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1742785"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664EDF4" w14:textId="082EC758" w:rsidR="00C03B20" w:rsidRDefault="002B6C74" w:rsidP="00384919">
      <w:pPr>
        <w:spacing w:after="0" w:line="240" w:lineRule="auto"/>
        <w:jc w:val="center"/>
        <w:rPr>
          <w:rFonts w:ascii="Times New Roman" w:eastAsia="Calibri" w:hAnsi="Times New Roman" w:cs="Times New Roman"/>
          <w:b/>
          <w:color w:val="000000"/>
          <w:sz w:val="24"/>
          <w:szCs w:val="24"/>
        </w:rPr>
      </w:pPr>
      <w:r w:rsidRPr="002B6C74">
        <w:rPr>
          <w:rFonts w:ascii="Times New Roman" w:eastAsia="Calibri" w:hAnsi="Times New Roman" w:cs="Times New Roman"/>
          <w:b/>
          <w:color w:val="000000"/>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5A23EA2" w14:textId="77777777" w:rsidR="002B6C74" w:rsidRPr="00190D01" w:rsidRDefault="002B6C74" w:rsidP="00384919">
      <w:pPr>
        <w:spacing w:after="0" w:line="240" w:lineRule="auto"/>
        <w:jc w:val="center"/>
        <w:rPr>
          <w:rFonts w:ascii="Times New Roman" w:eastAsia="Calibri" w:hAnsi="Times New Roman" w:cs="Times New Roman"/>
          <w:b/>
          <w:color w:val="000000"/>
          <w:sz w:val="24"/>
          <w:szCs w:val="24"/>
        </w:rPr>
      </w:pPr>
    </w:p>
    <w:p w14:paraId="011F1D6A" w14:textId="4961CF79" w:rsidR="00B13DEF" w:rsidRPr="00190D01" w:rsidRDefault="00B13DEF" w:rsidP="00384919">
      <w:pPr>
        <w:spacing w:after="0" w:line="240" w:lineRule="auto"/>
        <w:jc w:val="center"/>
        <w:rPr>
          <w:rFonts w:ascii="Times New Roman" w:eastAsia="Calibri" w:hAnsi="Times New Roman" w:cs="Times New Roman"/>
          <w:b/>
          <w:color w:val="0070C0"/>
          <w:sz w:val="24"/>
          <w:szCs w:val="24"/>
        </w:rPr>
      </w:pPr>
      <w:r w:rsidRPr="00190D01">
        <w:rPr>
          <w:rFonts w:ascii="Times New Roman" w:eastAsia="Times New Roman" w:hAnsi="Times New Roman" w:cs="Times New Roman"/>
          <w:b/>
          <w:sz w:val="24"/>
          <w:szCs w:val="24"/>
        </w:rPr>
        <w:t>(</w:t>
      </w:r>
      <w:bookmarkStart w:id="0" w:name="_Hlk72317894"/>
      <w:r w:rsidR="00C03B20" w:rsidRPr="00190D01">
        <w:rPr>
          <w:rFonts w:ascii="Times New Roman" w:eastAsia="Times New Roman" w:hAnsi="Times New Roman" w:cs="Times New Roman"/>
          <w:b/>
          <w:i/>
          <w:sz w:val="24"/>
          <w:szCs w:val="24"/>
        </w:rPr>
        <w:t>referentna oznaka: FSEU.MPGI.0</w:t>
      </w:r>
      <w:bookmarkEnd w:id="0"/>
      <w:r w:rsidR="002B6C74">
        <w:rPr>
          <w:rFonts w:ascii="Times New Roman" w:eastAsia="Times New Roman" w:hAnsi="Times New Roman" w:cs="Times New Roman"/>
          <w:b/>
          <w:i/>
          <w:sz w:val="24"/>
          <w:szCs w:val="24"/>
        </w:rPr>
        <w:t>3</w:t>
      </w:r>
      <w:r w:rsidRPr="00190D01">
        <w:rPr>
          <w:rFonts w:ascii="Times New Roman" w:eastAsia="Times New Roman" w:hAnsi="Times New Roman" w:cs="Times New Roman"/>
          <w:b/>
          <w:i/>
          <w:sz w:val="24"/>
          <w:szCs w:val="24"/>
        </w:rPr>
        <w:t>)</w:t>
      </w:r>
    </w:p>
    <w:p w14:paraId="21B8248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305E31A7"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28A3942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267721AD"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353BDF4"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EAB2280"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6577D64"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3083881"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D6C4CEE"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ED03CC6"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5B86181"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D816927"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8ABEE7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6E7F0EB"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3B124F4C"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878EE0D" w14:textId="23EDF7FE" w:rsidR="00B13DEF" w:rsidRPr="00190D01" w:rsidRDefault="00B13DEF" w:rsidP="00554031">
      <w:pPr>
        <w:jc w:val="both"/>
        <w:rPr>
          <w:rFonts w:ascii="Times New Roman" w:hAnsi="Times New Roman" w:cs="Times New Roman"/>
          <w:sz w:val="24"/>
          <w:szCs w:val="24"/>
        </w:rPr>
      </w:pPr>
      <w:r w:rsidRPr="00190D01">
        <w:rPr>
          <w:rFonts w:ascii="Times New Roman" w:hAnsi="Times New Roman" w:cs="Times New Roman"/>
          <w:color w:val="000000"/>
          <w:sz w:val="24"/>
          <w:szCs w:val="24"/>
        </w:rPr>
        <w:t xml:space="preserve">OTVORENI POSTUPAK </w:t>
      </w:r>
    </w:p>
    <w:p w14:paraId="62514196" w14:textId="77777777" w:rsidR="00B13DEF" w:rsidRPr="00190D01" w:rsidRDefault="00B13DEF" w:rsidP="00554031">
      <w:pPr>
        <w:jc w:val="both"/>
        <w:rPr>
          <w:rFonts w:ascii="Times New Roman" w:hAnsi="Times New Roman" w:cs="Times New Roman"/>
          <w:sz w:val="24"/>
          <w:szCs w:val="24"/>
        </w:rPr>
      </w:pPr>
    </w:p>
    <w:p w14:paraId="624E01AA" w14:textId="77777777" w:rsidR="00B13DEF" w:rsidRPr="00190D01" w:rsidRDefault="00B13DEF" w:rsidP="00554031">
      <w:pPr>
        <w:jc w:val="both"/>
        <w:rPr>
          <w:rFonts w:ascii="Times New Roman" w:hAnsi="Times New Roman" w:cs="Times New Roman"/>
          <w:sz w:val="24"/>
          <w:szCs w:val="24"/>
        </w:rPr>
      </w:pPr>
    </w:p>
    <w:p w14:paraId="65A2BF5B" w14:textId="77777777" w:rsidR="00B13DEF" w:rsidRPr="00190D01" w:rsidRDefault="00B13DEF" w:rsidP="00554031">
      <w:pPr>
        <w:jc w:val="both"/>
        <w:rPr>
          <w:rFonts w:ascii="Times New Roman" w:hAnsi="Times New Roman" w:cs="Times New Roman"/>
          <w:sz w:val="24"/>
          <w:szCs w:val="24"/>
        </w:rPr>
      </w:pPr>
    </w:p>
    <w:p w14:paraId="2F93F5C7" w14:textId="77777777" w:rsidR="00B13DEF" w:rsidRPr="00190D01" w:rsidRDefault="00B13DEF" w:rsidP="00554031">
      <w:pPr>
        <w:jc w:val="both"/>
        <w:rPr>
          <w:rFonts w:ascii="Times New Roman" w:hAnsi="Times New Roman" w:cs="Times New Roman"/>
          <w:sz w:val="24"/>
          <w:szCs w:val="24"/>
        </w:rPr>
      </w:pPr>
    </w:p>
    <w:p w14:paraId="5A48A676" w14:textId="77777777" w:rsidR="00B13DEF" w:rsidRPr="00190D01" w:rsidRDefault="00B13DEF" w:rsidP="00554031">
      <w:pPr>
        <w:jc w:val="both"/>
        <w:rPr>
          <w:rFonts w:ascii="Times New Roman" w:hAnsi="Times New Roman" w:cs="Times New Roman"/>
          <w:sz w:val="24"/>
          <w:szCs w:val="24"/>
        </w:rPr>
      </w:pPr>
    </w:p>
    <w:p w14:paraId="3026EE89" w14:textId="77777777" w:rsidR="00B13DEF" w:rsidRPr="00190D01" w:rsidRDefault="00B13DEF" w:rsidP="00554031">
      <w:pPr>
        <w:jc w:val="both"/>
        <w:rPr>
          <w:rFonts w:ascii="Times New Roman" w:hAnsi="Times New Roman" w:cs="Times New Roman"/>
          <w:sz w:val="24"/>
          <w:szCs w:val="24"/>
        </w:rPr>
      </w:pPr>
    </w:p>
    <w:p w14:paraId="6099C64C" w14:textId="77777777" w:rsidR="00B13DEF" w:rsidRPr="00190D01" w:rsidRDefault="00B13DEF" w:rsidP="00554031">
      <w:pPr>
        <w:jc w:val="both"/>
        <w:rPr>
          <w:rFonts w:ascii="Times New Roman" w:hAnsi="Times New Roman" w:cs="Times New Roman"/>
          <w:sz w:val="24"/>
          <w:szCs w:val="24"/>
        </w:rPr>
      </w:pPr>
    </w:p>
    <w:p w14:paraId="06594B39" w14:textId="77777777" w:rsidR="00B13DEF" w:rsidRPr="00190D01" w:rsidRDefault="00B13DEF" w:rsidP="00554031">
      <w:pPr>
        <w:jc w:val="both"/>
        <w:rPr>
          <w:rFonts w:ascii="Times New Roman" w:hAnsi="Times New Roman" w:cs="Times New Roman"/>
          <w:sz w:val="24"/>
          <w:szCs w:val="24"/>
        </w:rPr>
      </w:pPr>
    </w:p>
    <w:p w14:paraId="2AA7759E" w14:textId="5DB5B18D" w:rsidR="00B13DEF" w:rsidRDefault="00B13DEF" w:rsidP="00554031">
      <w:pPr>
        <w:spacing w:after="0" w:line="240" w:lineRule="auto"/>
        <w:jc w:val="both"/>
        <w:rPr>
          <w:rFonts w:ascii="Times New Roman" w:hAnsi="Times New Roman" w:cs="Times New Roman"/>
          <w:sz w:val="24"/>
          <w:szCs w:val="24"/>
        </w:rPr>
      </w:pPr>
      <w:r w:rsidRPr="00190D01">
        <w:rPr>
          <w:rFonts w:ascii="Times New Roman" w:hAnsi="Times New Roman" w:cs="Times New Roman"/>
          <w:sz w:val="24"/>
          <w:szCs w:val="24"/>
        </w:rPr>
        <w:t>U Pozivu na dostavu projektnih prijedloga „</w:t>
      </w:r>
      <w:r w:rsidR="002B6C74" w:rsidRPr="002B6C74">
        <w:rPr>
          <w:rFonts w:ascii="Times New Roman" w:eastAsia="Calibri" w:hAnsi="Times New Roman" w:cs="Times New Roman"/>
          <w:b/>
          <w:color w:val="000000"/>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 </w:t>
      </w:r>
      <w:r w:rsidRPr="00190D01">
        <w:rPr>
          <w:rFonts w:ascii="Times New Roman" w:eastAsia="Times New Roman" w:hAnsi="Times New Roman" w:cs="Times New Roman"/>
          <w:b/>
          <w:sz w:val="24"/>
          <w:szCs w:val="24"/>
        </w:rPr>
        <w:t>(</w:t>
      </w:r>
      <w:r w:rsidR="00C03B20" w:rsidRPr="00190D01">
        <w:rPr>
          <w:rFonts w:ascii="Times New Roman" w:eastAsia="Times New Roman" w:hAnsi="Times New Roman" w:cs="Times New Roman"/>
          <w:b/>
          <w:sz w:val="24"/>
          <w:szCs w:val="24"/>
        </w:rPr>
        <w:t>referentna oznaka: FSEU.MPGI.0</w:t>
      </w:r>
      <w:r w:rsidR="002B6C74">
        <w:rPr>
          <w:rFonts w:ascii="Times New Roman" w:eastAsia="Times New Roman" w:hAnsi="Times New Roman" w:cs="Times New Roman"/>
          <w:b/>
          <w:sz w:val="24"/>
          <w:szCs w:val="24"/>
        </w:rPr>
        <w:t>3</w:t>
      </w:r>
      <w:r w:rsidRPr="00324ECB">
        <w:rPr>
          <w:rFonts w:ascii="Times New Roman" w:eastAsia="Times New Roman" w:hAnsi="Times New Roman" w:cs="Times New Roman"/>
          <w:b/>
          <w:iCs/>
          <w:sz w:val="24"/>
          <w:szCs w:val="24"/>
        </w:rPr>
        <w:t>)</w:t>
      </w:r>
      <w:r w:rsidRPr="00324ECB">
        <w:rPr>
          <w:rFonts w:ascii="Times New Roman" w:hAnsi="Times New Roman" w:cs="Times New Roman"/>
          <w:iCs/>
          <w:sz w:val="24"/>
          <w:szCs w:val="24"/>
        </w:rPr>
        <w:t>,</w:t>
      </w:r>
      <w:r w:rsidRPr="00190D01">
        <w:rPr>
          <w:rFonts w:ascii="Times New Roman" w:hAnsi="Times New Roman" w:cs="Times New Roman"/>
          <w:sz w:val="24"/>
          <w:szCs w:val="24"/>
        </w:rPr>
        <w:t xml:space="preserve"> </w:t>
      </w:r>
      <w:r w:rsidR="000905E3">
        <w:rPr>
          <w:rFonts w:ascii="Times New Roman" w:hAnsi="Times New Roman" w:cs="Times New Roman"/>
          <w:sz w:val="24"/>
          <w:szCs w:val="24"/>
        </w:rPr>
        <w:t xml:space="preserve">u odnosu na Prvu (1.) izmjenu Poziva, </w:t>
      </w:r>
      <w:r w:rsidRPr="00190D01">
        <w:rPr>
          <w:rFonts w:ascii="Times New Roman" w:hAnsi="Times New Roman" w:cs="Times New Roman"/>
          <w:sz w:val="24"/>
          <w:szCs w:val="24"/>
        </w:rPr>
        <w:t>objavljen</w:t>
      </w:r>
      <w:r w:rsidR="000905E3">
        <w:rPr>
          <w:rFonts w:ascii="Times New Roman" w:hAnsi="Times New Roman" w:cs="Times New Roman"/>
          <w:sz w:val="24"/>
          <w:szCs w:val="24"/>
        </w:rPr>
        <w:t xml:space="preserve">u </w:t>
      </w:r>
      <w:r w:rsidRPr="00190D01">
        <w:rPr>
          <w:rFonts w:ascii="Times New Roman" w:hAnsi="Times New Roman" w:cs="Times New Roman"/>
          <w:sz w:val="24"/>
          <w:szCs w:val="24"/>
        </w:rPr>
        <w:t xml:space="preserve"> </w:t>
      </w:r>
      <w:r w:rsidR="000905E3">
        <w:rPr>
          <w:rFonts w:ascii="Times New Roman" w:hAnsi="Times New Roman" w:cs="Times New Roman"/>
          <w:sz w:val="24"/>
          <w:szCs w:val="24"/>
        </w:rPr>
        <w:t>22</w:t>
      </w:r>
      <w:r w:rsidRPr="00190D01">
        <w:rPr>
          <w:rFonts w:ascii="Times New Roman" w:hAnsi="Times New Roman" w:cs="Times New Roman"/>
          <w:sz w:val="24"/>
          <w:szCs w:val="24"/>
        </w:rPr>
        <w:t>.</w:t>
      </w:r>
      <w:r w:rsidR="00554031" w:rsidRPr="00190D01">
        <w:rPr>
          <w:rFonts w:ascii="Times New Roman" w:hAnsi="Times New Roman" w:cs="Times New Roman"/>
          <w:sz w:val="24"/>
          <w:szCs w:val="24"/>
        </w:rPr>
        <w:t xml:space="preserve"> </w:t>
      </w:r>
      <w:r w:rsidR="000905E3">
        <w:rPr>
          <w:rFonts w:ascii="Times New Roman" w:hAnsi="Times New Roman" w:cs="Times New Roman"/>
          <w:sz w:val="24"/>
          <w:szCs w:val="24"/>
        </w:rPr>
        <w:t>ožujka</w:t>
      </w:r>
      <w:r w:rsidRPr="00190D01">
        <w:rPr>
          <w:rFonts w:ascii="Times New Roman" w:hAnsi="Times New Roman" w:cs="Times New Roman"/>
          <w:sz w:val="24"/>
          <w:szCs w:val="24"/>
        </w:rPr>
        <w:t xml:space="preserve"> 202</w:t>
      </w:r>
      <w:r w:rsidR="002B6C74">
        <w:rPr>
          <w:rFonts w:ascii="Times New Roman" w:hAnsi="Times New Roman" w:cs="Times New Roman"/>
          <w:sz w:val="24"/>
          <w:szCs w:val="24"/>
        </w:rPr>
        <w:t>2</w:t>
      </w:r>
      <w:r w:rsidRPr="00190D01">
        <w:rPr>
          <w:rFonts w:ascii="Times New Roman" w:hAnsi="Times New Roman" w:cs="Times New Roman"/>
          <w:sz w:val="24"/>
          <w:szCs w:val="24"/>
        </w:rPr>
        <w:t>. godine mijenja se:</w:t>
      </w:r>
    </w:p>
    <w:p w14:paraId="62EBFECD" w14:textId="129AFCBB" w:rsidR="001E104A" w:rsidRDefault="001E104A" w:rsidP="00554031">
      <w:pPr>
        <w:spacing w:after="0" w:line="240" w:lineRule="auto"/>
        <w:jc w:val="both"/>
        <w:rPr>
          <w:rFonts w:ascii="Times New Roman" w:hAnsi="Times New Roman" w:cs="Times New Roman"/>
          <w:sz w:val="24"/>
          <w:szCs w:val="24"/>
        </w:rPr>
      </w:pPr>
    </w:p>
    <w:p w14:paraId="5EDE47E1" w14:textId="10787A8D" w:rsidR="001E104A" w:rsidRDefault="001E104A" w:rsidP="00554031">
      <w:pPr>
        <w:spacing w:after="0" w:line="240" w:lineRule="auto"/>
        <w:jc w:val="both"/>
        <w:rPr>
          <w:rFonts w:ascii="Times New Roman" w:hAnsi="Times New Roman" w:cs="Times New Roman"/>
          <w:sz w:val="24"/>
          <w:szCs w:val="24"/>
        </w:rPr>
      </w:pPr>
    </w:p>
    <w:p w14:paraId="17AAD2FF" w14:textId="30922CBE" w:rsidR="001E104A" w:rsidRPr="00170658" w:rsidRDefault="001E104A" w:rsidP="001E104A">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sidR="005B2C5E" w:rsidRPr="005B2C5E">
        <w:rPr>
          <w:rFonts w:ascii="Times New Roman" w:hAnsi="Times New Roman" w:cs="Times New Roman"/>
          <w:b/>
          <w:i/>
          <w:iCs/>
          <w:sz w:val="24"/>
          <w:szCs w:val="24"/>
        </w:rPr>
        <w:t>1.1. Zakonodavni okvir</w:t>
      </w:r>
    </w:p>
    <w:p w14:paraId="790237B4" w14:textId="542FA23F" w:rsidR="001E104A" w:rsidRPr="00DA40EA" w:rsidRDefault="00515228" w:rsidP="00554031">
      <w:pPr>
        <w:spacing w:after="0" w:line="240" w:lineRule="auto"/>
        <w:jc w:val="both"/>
        <w:rPr>
          <w:rFonts w:ascii="Times New Roman" w:hAnsi="Times New Roman" w:cs="Times New Roman"/>
          <w:i/>
          <w:iCs/>
          <w:sz w:val="24"/>
          <w:szCs w:val="24"/>
        </w:rPr>
      </w:pPr>
      <w:r w:rsidRPr="00DA40EA">
        <w:rPr>
          <w:rFonts w:ascii="Times New Roman" w:hAnsi="Times New Roman" w:cs="Times New Roman"/>
          <w:i/>
          <w:iCs/>
          <w:sz w:val="24"/>
          <w:szCs w:val="24"/>
        </w:rPr>
        <w:t>Stari tekst:</w:t>
      </w:r>
    </w:p>
    <w:p w14:paraId="42703908" w14:textId="6648C231" w:rsidR="00515228" w:rsidRDefault="00515228" w:rsidP="00554031">
      <w:pPr>
        <w:spacing w:after="0" w:line="240" w:lineRule="auto"/>
        <w:jc w:val="both"/>
        <w:rPr>
          <w:rFonts w:ascii="Times New Roman" w:hAnsi="Times New Roman" w:cs="Times New Roman"/>
          <w:sz w:val="24"/>
          <w:szCs w:val="24"/>
        </w:rPr>
      </w:pPr>
    </w:p>
    <w:p w14:paraId="4447A9F4" w14:textId="77777777" w:rsidR="00221578" w:rsidRPr="00F73040" w:rsidRDefault="00221578" w:rsidP="00221578">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FSEU se provodi u skladu s Uredbom Vijeća (EZ) br. 2012/2002 od 11. studenog 2002. o osnivanju Fonda solidarnosti Europske unije, </w:t>
      </w:r>
      <w:r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Pr="00F7304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F73040">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 w:name="_Hlk60220467"/>
      <w:r w:rsidRPr="00F73040">
        <w:rPr>
          <w:rFonts w:ascii="Times New Roman" w:eastAsia="Times New Roman" w:hAnsi="Times New Roman" w:cs="Times New Roman"/>
          <w:bCs/>
          <w:color w:val="000000"/>
          <w:sz w:val="24"/>
          <w:szCs w:val="24"/>
          <w:lang w:eastAsia="hr-HR"/>
        </w:rPr>
        <w:t xml:space="preserve">dokumentom Komisije </w:t>
      </w:r>
      <w:r w:rsidRPr="00F73040">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1"/>
      <w:r w:rsidRPr="00F73040">
        <w:rPr>
          <w:rFonts w:ascii="Times New Roman" w:eastAsia="Times New Roman" w:hAnsi="Times New Roman" w:cs="Times New Roman"/>
          <w:bCs/>
          <w:i/>
          <w:i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0C4FC585" w14:textId="77777777" w:rsidR="00221578" w:rsidRPr="00F73040" w:rsidRDefault="00221578" w:rsidP="00221578">
      <w:pPr>
        <w:pStyle w:val="Bezproreda"/>
        <w:jc w:val="both"/>
        <w:rPr>
          <w:rFonts w:ascii="Times New Roman" w:hAnsi="Times New Roman" w:cs="Times New Roman"/>
        </w:rPr>
      </w:pPr>
    </w:p>
    <w:p w14:paraId="6CC4B44E" w14:textId="77777777" w:rsidR="00DA40EA" w:rsidRPr="00F73040" w:rsidRDefault="00DA40EA" w:rsidP="00DA40EA">
      <w:pPr>
        <w:pStyle w:val="Bezproreda"/>
        <w:jc w:val="both"/>
        <w:rPr>
          <w:rFonts w:ascii="Times New Roman" w:hAnsi="Times New Roman" w:cs="Times New Roman"/>
        </w:rPr>
      </w:pPr>
    </w:p>
    <w:p w14:paraId="51460B65" w14:textId="77777777" w:rsidR="00DA40EA" w:rsidRPr="00324ECB" w:rsidRDefault="00DA40EA" w:rsidP="00DA40EA">
      <w:pPr>
        <w:pStyle w:val="Bezproreda"/>
        <w:spacing w:line="276" w:lineRule="auto"/>
        <w:jc w:val="both"/>
        <w:rPr>
          <w:rStyle w:val="Bodytext9ptBold"/>
          <w:rFonts w:eastAsiaTheme="minorEastAsia"/>
          <w:sz w:val="24"/>
          <w:szCs w:val="24"/>
        </w:rPr>
      </w:pPr>
      <w:r w:rsidRPr="00324ECB">
        <w:rPr>
          <w:rStyle w:val="Bodytext9ptBold"/>
          <w:rFonts w:eastAsiaTheme="minorEastAsia"/>
          <w:sz w:val="24"/>
          <w:szCs w:val="24"/>
        </w:rPr>
        <w:t>Nacionalno zakonodavstvo:</w:t>
      </w:r>
      <w:r w:rsidRPr="00324ECB">
        <w:rPr>
          <w:rStyle w:val="Bodytext9ptBold"/>
          <w:rFonts w:eastAsiaTheme="minorEastAsia"/>
          <w:sz w:val="24"/>
          <w:szCs w:val="24"/>
        </w:rPr>
        <w:tab/>
      </w:r>
    </w:p>
    <w:p w14:paraId="073013A9" w14:textId="77777777" w:rsidR="00DA40EA" w:rsidRDefault="00DA40EA" w:rsidP="00DA40EA">
      <w:pPr>
        <w:pStyle w:val="Bezproreda"/>
        <w:spacing w:line="276" w:lineRule="auto"/>
        <w:jc w:val="both"/>
        <w:rPr>
          <w:rStyle w:val="Bodytext9ptBold"/>
          <w:rFonts w:eastAsiaTheme="minorEastAsia"/>
          <w:b w:val="0"/>
          <w:bCs w:val="0"/>
          <w:sz w:val="24"/>
          <w:szCs w:val="24"/>
        </w:rPr>
      </w:pPr>
    </w:p>
    <w:p w14:paraId="5A6EF86F" w14:textId="77777777" w:rsidR="00DA40EA" w:rsidRDefault="00DA40EA" w:rsidP="00DA40EA">
      <w:pPr>
        <w:pStyle w:val="Bezproreda"/>
        <w:spacing w:line="276" w:lineRule="auto"/>
        <w:jc w:val="both"/>
        <w:rPr>
          <w:rStyle w:val="Bodytext9pt"/>
          <w:rFonts w:eastAsiaTheme="minorEastAsia"/>
          <w:b w:val="0"/>
          <w:sz w:val="24"/>
          <w:szCs w:val="24"/>
        </w:rPr>
      </w:pPr>
    </w:p>
    <w:p w14:paraId="6E3DA372"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4DB4468C" w14:textId="77777777" w:rsidR="00DA40EA" w:rsidRPr="00787DB3" w:rsidRDefault="00DA40EA" w:rsidP="00DA40EA">
      <w:pPr>
        <w:numPr>
          <w:ilvl w:val="0"/>
          <w:numId w:val="27"/>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180345B3"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(„Narodne novine“, br. 82/08 i 69/17); </w:t>
      </w:r>
    </w:p>
    <w:p w14:paraId="50959987"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162F9E0C"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BCEE935"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BD56E9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16009CFB"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309301E8"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Zakonu o sprječavanju sukoba interesa („Narodne novine“, br. 26/11, 12/12, 126/12, 48/13, 57/15, 98/19);</w:t>
      </w:r>
    </w:p>
    <w:p w14:paraId="12BCE804"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741DA6E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3099211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7D9777A6"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6D604A8"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4B7D637E"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Pr>
          <w:rFonts w:ascii="Times New Roman" w:hAnsi="Times New Roman" w:cs="Times New Roman"/>
          <w:sz w:val="24"/>
          <w:szCs w:val="24"/>
        </w:rPr>
        <w:t xml:space="preserve">, </w:t>
      </w:r>
      <w:r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245EB70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60A09B13"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0C6A1AB2"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5D8EDCA1"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CB2EEA5"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Središnjem registru državne imovine („Narodne novine“, br. 112/18);</w:t>
      </w:r>
    </w:p>
    <w:p w14:paraId="077A07D6"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6F8B52B0"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4EF021BF"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D4B874F"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592C342" w14:textId="6ADE25B4" w:rsidR="00DA40EA"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Odluka o financiranju najamnine za stambeno zbrinjavanje osoba čije su nekretnine stradale u potresima na području Grada Zagreba, Krapinsko-zagorske županije, Zagrebačke županije, Sisačko-moslavačke županije i Karlovačke županije („Narodne novine“, br.  17/2021)</w:t>
      </w:r>
    </w:p>
    <w:p w14:paraId="6759589C" w14:textId="6BA995EA" w:rsidR="002D127C" w:rsidRPr="000905E3" w:rsidRDefault="00E51528" w:rsidP="00E51528">
      <w:pPr>
        <w:pStyle w:val="Odlomakpopisa"/>
        <w:numPr>
          <w:ilvl w:val="0"/>
          <w:numId w:val="27"/>
        </w:numPr>
        <w:rPr>
          <w:rFonts w:ascii="Times New Roman" w:hAnsi="Times New Roman" w:cs="Times New Roman"/>
          <w:sz w:val="24"/>
          <w:szCs w:val="24"/>
        </w:rPr>
      </w:pPr>
      <w:r w:rsidRPr="000905E3">
        <w:rPr>
          <w:rFonts w:ascii="Times New Roman" w:hAnsi="Times New Roman" w:cs="Times New Roman"/>
          <w:sz w:val="24"/>
          <w:szCs w:val="24"/>
        </w:rPr>
        <w:t xml:space="preserve">Odluka o izmjeni Odluke o financiranju najamnine za stambeno zbrinjavanje osoba čije su nekretnine stradale u potresima na području Grada Zagreba, Krapinsko-zagorske županije, Zagrebačke županije, Sisačko-moslavačke županije i Karlovačke županije („Narodne novine“, br.  65/2021)  </w:t>
      </w:r>
    </w:p>
    <w:p w14:paraId="6A5981A2" w14:textId="77777777" w:rsidR="00DA40EA" w:rsidRPr="000905E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0905E3">
        <w:rPr>
          <w:rFonts w:ascii="Times New Roman" w:hAnsi="Times New Roman" w:cs="Times New Roman"/>
          <w:sz w:val="24"/>
          <w:szCs w:val="24"/>
        </w:rPr>
        <w:t>Zakon o gradnji („Narodne novine“ br. 153/13, 20/17, 39/19, 125/19);</w:t>
      </w:r>
    </w:p>
    <w:p w14:paraId="06CF08B5" w14:textId="36C5A810" w:rsidR="00DA40EA"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p w14:paraId="57CD469A" w14:textId="791A6526" w:rsidR="00C41BC0" w:rsidRDefault="00C41BC0" w:rsidP="00C41BC0">
      <w:pPr>
        <w:pStyle w:val="Odlomakpopisa"/>
        <w:tabs>
          <w:tab w:val="left" w:pos="400"/>
        </w:tabs>
        <w:kinsoku w:val="0"/>
        <w:overflowPunct w:val="0"/>
        <w:spacing w:after="0"/>
        <w:ind w:left="765"/>
        <w:jc w:val="both"/>
        <w:rPr>
          <w:rFonts w:ascii="Times New Roman" w:hAnsi="Times New Roman" w:cs="Times New Roman"/>
          <w:sz w:val="24"/>
          <w:szCs w:val="24"/>
        </w:rPr>
      </w:pPr>
    </w:p>
    <w:p w14:paraId="1EE88ADC" w14:textId="77777777" w:rsidR="00C41BC0" w:rsidRDefault="00C41BC0" w:rsidP="00C41BC0">
      <w:pPr>
        <w:tabs>
          <w:tab w:val="left" w:pos="400"/>
        </w:tabs>
        <w:kinsoku w:val="0"/>
        <w:overflowPunct w:val="0"/>
        <w:spacing w:after="0"/>
        <w:jc w:val="both"/>
        <w:rPr>
          <w:rFonts w:ascii="Times New Roman" w:hAnsi="Times New Roman" w:cs="Times New Roman"/>
          <w:i/>
          <w:iCs/>
          <w:sz w:val="24"/>
          <w:szCs w:val="24"/>
        </w:rPr>
      </w:pPr>
    </w:p>
    <w:p w14:paraId="2F319E30" w14:textId="77777777" w:rsidR="00C41BC0" w:rsidRDefault="00C41BC0" w:rsidP="00C41BC0">
      <w:pPr>
        <w:tabs>
          <w:tab w:val="left" w:pos="400"/>
        </w:tabs>
        <w:kinsoku w:val="0"/>
        <w:overflowPunct w:val="0"/>
        <w:spacing w:after="0"/>
        <w:jc w:val="both"/>
        <w:rPr>
          <w:rFonts w:ascii="Times New Roman" w:hAnsi="Times New Roman" w:cs="Times New Roman"/>
          <w:i/>
          <w:iCs/>
          <w:sz w:val="24"/>
          <w:szCs w:val="24"/>
        </w:rPr>
      </w:pPr>
    </w:p>
    <w:p w14:paraId="79D3A289" w14:textId="77777777" w:rsidR="00C41BC0" w:rsidRDefault="00C41BC0" w:rsidP="00C41BC0">
      <w:pPr>
        <w:tabs>
          <w:tab w:val="left" w:pos="400"/>
        </w:tabs>
        <w:kinsoku w:val="0"/>
        <w:overflowPunct w:val="0"/>
        <w:spacing w:after="0"/>
        <w:jc w:val="both"/>
        <w:rPr>
          <w:rFonts w:ascii="Times New Roman" w:hAnsi="Times New Roman" w:cs="Times New Roman"/>
          <w:i/>
          <w:iCs/>
          <w:sz w:val="24"/>
          <w:szCs w:val="24"/>
        </w:rPr>
      </w:pPr>
    </w:p>
    <w:p w14:paraId="04A74F88" w14:textId="1D8E5EB2" w:rsidR="00C41BC0" w:rsidRDefault="00C41BC0" w:rsidP="00C41BC0">
      <w:pPr>
        <w:tabs>
          <w:tab w:val="left" w:pos="400"/>
        </w:tabs>
        <w:kinsoku w:val="0"/>
        <w:overflowPunct w:val="0"/>
        <w:spacing w:after="0"/>
        <w:jc w:val="both"/>
        <w:rPr>
          <w:rFonts w:ascii="Times New Roman" w:hAnsi="Times New Roman" w:cs="Times New Roman"/>
          <w:i/>
          <w:iCs/>
          <w:sz w:val="24"/>
          <w:szCs w:val="24"/>
        </w:rPr>
      </w:pPr>
      <w:r w:rsidRPr="00C41BC0">
        <w:rPr>
          <w:rFonts w:ascii="Times New Roman" w:hAnsi="Times New Roman" w:cs="Times New Roman"/>
          <w:i/>
          <w:iCs/>
          <w:sz w:val="24"/>
          <w:szCs w:val="24"/>
        </w:rPr>
        <w:lastRenderedPageBreak/>
        <w:t>Novi tekst:</w:t>
      </w:r>
    </w:p>
    <w:p w14:paraId="018C8EE0" w14:textId="0851D59C"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6A27D080" w14:textId="77777777" w:rsidR="00C41BC0" w:rsidRPr="00F73040" w:rsidRDefault="00C41BC0" w:rsidP="00C41BC0">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FSEU se provodi u skladu s Uredbom Vijeća (EZ) br. 2012/2002 od 11. studenog 2002. o osnivanju Fonda solidarnosti Europske unije, </w:t>
      </w:r>
      <w:r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Pr="00F7304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F73040">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F73040">
        <w:rPr>
          <w:rFonts w:ascii="Times New Roman" w:eastAsia="Times New Roman" w:hAnsi="Times New Roman" w:cs="Times New Roman"/>
          <w:bCs/>
          <w:i/>
          <w:iCs/>
          <w:color w:val="000000"/>
          <w:sz w:val="24"/>
          <w:szCs w:val="24"/>
          <w:lang w:eastAsia="hr-HR"/>
        </w:rPr>
        <w:t xml:space="preserve">EU Solidarity Fund (EUSF) – clarification on implementation and auditing process, </w:t>
      </w:r>
      <w:r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476A1EF" w14:textId="77777777" w:rsidR="00C41BC0" w:rsidRPr="00F73040" w:rsidRDefault="00C41BC0" w:rsidP="00C41BC0">
      <w:pPr>
        <w:pStyle w:val="Bezproreda"/>
        <w:jc w:val="both"/>
        <w:rPr>
          <w:rFonts w:ascii="Times New Roman" w:hAnsi="Times New Roman" w:cs="Times New Roman"/>
        </w:rPr>
      </w:pPr>
    </w:p>
    <w:p w14:paraId="262F02BA" w14:textId="77777777" w:rsidR="00C41BC0" w:rsidRPr="00F73040" w:rsidRDefault="00C41BC0" w:rsidP="00C41BC0">
      <w:pPr>
        <w:pStyle w:val="Bezproreda"/>
        <w:spacing w:line="276" w:lineRule="auto"/>
        <w:jc w:val="both"/>
        <w:rPr>
          <w:rStyle w:val="Bodytext9ptBold"/>
          <w:rFonts w:eastAsiaTheme="minorEastAsia"/>
          <w:b w:val="0"/>
          <w:bCs w:val="0"/>
          <w:sz w:val="24"/>
          <w:szCs w:val="24"/>
        </w:rPr>
      </w:pPr>
      <w:r w:rsidRPr="00F73040">
        <w:rPr>
          <w:rStyle w:val="Bodytext9ptBold"/>
          <w:rFonts w:eastAsiaTheme="minorEastAsia"/>
          <w:sz w:val="24"/>
          <w:szCs w:val="24"/>
        </w:rPr>
        <w:t>Nacionalno zakonodavstvo:</w:t>
      </w:r>
      <w:r w:rsidRPr="00F73040">
        <w:rPr>
          <w:rStyle w:val="Bodytext9ptBold"/>
          <w:rFonts w:eastAsiaTheme="minorEastAsia"/>
          <w:sz w:val="24"/>
          <w:szCs w:val="24"/>
        </w:rPr>
        <w:tab/>
      </w:r>
    </w:p>
    <w:p w14:paraId="7488562F" w14:textId="77777777" w:rsidR="00C41BC0" w:rsidRDefault="00C41BC0" w:rsidP="00C41BC0">
      <w:pPr>
        <w:pStyle w:val="Bezproreda"/>
        <w:spacing w:line="276" w:lineRule="auto"/>
        <w:jc w:val="both"/>
        <w:rPr>
          <w:rStyle w:val="Bodytext9ptBold"/>
          <w:rFonts w:eastAsiaTheme="minorEastAsia"/>
          <w:b w:val="0"/>
          <w:bCs w:val="0"/>
          <w:sz w:val="24"/>
          <w:szCs w:val="24"/>
        </w:rPr>
      </w:pPr>
    </w:p>
    <w:p w14:paraId="2D5F4741" w14:textId="77777777" w:rsidR="00C41BC0" w:rsidRDefault="00C41BC0" w:rsidP="00C41BC0">
      <w:pPr>
        <w:pStyle w:val="Bezproreda"/>
        <w:spacing w:line="276" w:lineRule="auto"/>
        <w:jc w:val="both"/>
        <w:rPr>
          <w:rStyle w:val="Bodytext9pt"/>
          <w:rFonts w:eastAsiaTheme="minorEastAsia"/>
          <w:b w:val="0"/>
          <w:sz w:val="24"/>
          <w:szCs w:val="24"/>
        </w:rPr>
      </w:pPr>
    </w:p>
    <w:p w14:paraId="3B3D5DF5"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3C4A5593" w14:textId="77777777" w:rsidR="00C41BC0" w:rsidRPr="00787DB3" w:rsidRDefault="00C41BC0" w:rsidP="00C41BC0">
      <w:pPr>
        <w:numPr>
          <w:ilvl w:val="0"/>
          <w:numId w:val="26"/>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0AC1AC84"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 w:name="_Hlk66956767"/>
      <w:r w:rsidRPr="00787DB3">
        <w:rPr>
          <w:rFonts w:ascii="Times New Roman" w:hAnsi="Times New Roman" w:cs="Times New Roman"/>
          <w:sz w:val="24"/>
          <w:szCs w:val="24"/>
        </w:rPr>
        <w:t xml:space="preserve">(„Narodne novine“, br. </w:t>
      </w:r>
      <w:bookmarkEnd w:id="2"/>
      <w:r w:rsidRPr="00787DB3">
        <w:rPr>
          <w:rFonts w:ascii="Times New Roman" w:hAnsi="Times New Roman" w:cs="Times New Roman"/>
          <w:sz w:val="24"/>
          <w:szCs w:val="24"/>
        </w:rPr>
        <w:t xml:space="preserve">82/08 i 69/17); </w:t>
      </w:r>
    </w:p>
    <w:p w14:paraId="4303FBB3"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0ADBE144"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05D9C03"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1236DC4F"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5DAE8589"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B45B383"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0C045ACC"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1E1BEC0C"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303B5B15"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7021FC7C"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62E0024D"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46C53B7C"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Zakon o obnovi zgrada oštećenih potresom na području grada Zagreba, Krapinsko-zagorske županije, Zagrebačke županije, Sisačko-moslavačke županije i Karlovačke županije („Narodne novine“, br. 102/20, 10/21</w:t>
      </w:r>
      <w:r>
        <w:rPr>
          <w:rFonts w:ascii="Times New Roman" w:hAnsi="Times New Roman" w:cs="Times New Roman"/>
          <w:sz w:val="24"/>
          <w:szCs w:val="24"/>
        </w:rPr>
        <w:t xml:space="preserve">, </w:t>
      </w:r>
      <w:r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1787D306"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50B751E3"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23CD60F6"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190D7BA3"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354CCD85"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3" w:name="_Hlk66963525"/>
      <w:r w:rsidRPr="00787DB3">
        <w:rPr>
          <w:rFonts w:ascii="Times New Roman" w:hAnsi="Times New Roman" w:cs="Times New Roman"/>
          <w:sz w:val="24"/>
          <w:szCs w:val="24"/>
        </w:rPr>
        <w:t xml:space="preserve">(„Narodne novine“, br. </w:t>
      </w:r>
      <w:bookmarkEnd w:id="3"/>
      <w:r w:rsidRPr="00787DB3">
        <w:rPr>
          <w:rFonts w:ascii="Times New Roman" w:hAnsi="Times New Roman" w:cs="Times New Roman"/>
          <w:sz w:val="24"/>
          <w:szCs w:val="24"/>
        </w:rPr>
        <w:t>112/18);</w:t>
      </w:r>
    </w:p>
    <w:p w14:paraId="5E752EB9"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508E4D04"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7E2D7C2C"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3201AF81" w14:textId="77777777" w:rsidR="00C41BC0" w:rsidRPr="00787DB3"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5B6A3BC" w14:textId="0300AF78" w:rsidR="00C41BC0"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z w:val="24"/>
          <w:szCs w:val="24"/>
        </w:rPr>
      </w:pPr>
      <w:bookmarkStart w:id="4" w:name="_Hlk66963610"/>
      <w:r w:rsidRPr="00787DB3">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5" w:name="_Hlk98742394"/>
      <w:r w:rsidRPr="00787DB3">
        <w:rPr>
          <w:rFonts w:ascii="Times New Roman" w:hAnsi="Times New Roman" w:cs="Times New Roman"/>
          <w:sz w:val="24"/>
          <w:szCs w:val="24"/>
        </w:rPr>
        <w:t>(„Narodne novine“, br.  17/2021</w:t>
      </w:r>
      <w:r w:rsidR="00324ECB">
        <w:rPr>
          <w:rFonts w:ascii="Times New Roman" w:hAnsi="Times New Roman" w:cs="Times New Roman"/>
          <w:sz w:val="24"/>
          <w:szCs w:val="24"/>
        </w:rPr>
        <w:t xml:space="preserve">, </w:t>
      </w:r>
      <w:r w:rsidR="00324ECB" w:rsidRPr="00324ECB">
        <w:rPr>
          <w:rFonts w:ascii="Times New Roman" w:hAnsi="Times New Roman" w:cs="Times New Roman"/>
          <w:sz w:val="24"/>
          <w:szCs w:val="24"/>
          <w:highlight w:val="yellow"/>
        </w:rPr>
        <w:t>65/2021, 51/2022</w:t>
      </w:r>
      <w:r w:rsidRPr="00787DB3">
        <w:rPr>
          <w:rFonts w:ascii="Times New Roman" w:hAnsi="Times New Roman" w:cs="Times New Roman"/>
          <w:sz w:val="24"/>
          <w:szCs w:val="24"/>
        </w:rPr>
        <w:t>)</w:t>
      </w:r>
    </w:p>
    <w:bookmarkEnd w:id="5"/>
    <w:p w14:paraId="4AB41BCB" w14:textId="6EF474D8" w:rsidR="00C41BC0" w:rsidRPr="00324ECB" w:rsidRDefault="00C41BC0" w:rsidP="00C41BC0">
      <w:pPr>
        <w:pStyle w:val="Odlomakpopisa"/>
        <w:numPr>
          <w:ilvl w:val="0"/>
          <w:numId w:val="26"/>
        </w:numPr>
        <w:tabs>
          <w:tab w:val="left" w:pos="400"/>
        </w:tabs>
        <w:kinsoku w:val="0"/>
        <w:overflowPunct w:val="0"/>
        <w:spacing w:after="0"/>
        <w:jc w:val="both"/>
        <w:rPr>
          <w:rFonts w:ascii="Times New Roman" w:hAnsi="Times New Roman" w:cs="Times New Roman"/>
          <w:strike/>
          <w:sz w:val="24"/>
          <w:szCs w:val="24"/>
        </w:rPr>
      </w:pPr>
      <w:r w:rsidRPr="00324ECB">
        <w:rPr>
          <w:rFonts w:ascii="Times New Roman" w:hAnsi="Times New Roman" w:cs="Times New Roman"/>
          <w:strike/>
          <w:sz w:val="24"/>
          <w:szCs w:val="24"/>
        </w:rPr>
        <w:t>Odluka o izmjeni Odluke o financiranju najamnine za stambeno zbrinjavanje osoba čije su nekretnine stradale u potresima na području Grada Zagreba, Krapinsko-zagorske županije, Zagrebačke županije, Sisačko-moslavačke županije i Karlovačke županije („Narodne novine“, br.  65/2021)</w:t>
      </w:r>
    </w:p>
    <w:p w14:paraId="7A9B12EF" w14:textId="77777777" w:rsidR="00C41BC0" w:rsidRPr="001F7FBE" w:rsidRDefault="00C41BC0" w:rsidP="00324ECB">
      <w:pPr>
        <w:pStyle w:val="Odlomakpopisa"/>
        <w:numPr>
          <w:ilvl w:val="0"/>
          <w:numId w:val="31"/>
        </w:numPr>
        <w:tabs>
          <w:tab w:val="left" w:pos="400"/>
        </w:tabs>
        <w:kinsoku w:val="0"/>
        <w:overflowPunct w:val="0"/>
        <w:spacing w:after="0"/>
        <w:jc w:val="both"/>
        <w:rPr>
          <w:rFonts w:ascii="Times New Roman" w:hAnsi="Times New Roman" w:cs="Times New Roman"/>
          <w:sz w:val="24"/>
          <w:szCs w:val="24"/>
          <w:highlight w:val="yellow"/>
        </w:rPr>
      </w:pPr>
      <w:r w:rsidRPr="001F7FBE">
        <w:rPr>
          <w:rFonts w:ascii="Times New Roman" w:hAnsi="Times New Roman" w:cs="Times New Roman"/>
          <w:sz w:val="24"/>
          <w:szCs w:val="24"/>
          <w:highlight w:val="yellow"/>
        </w:rPr>
        <w:t>Odluka o provođenju aktivnosti vezanih za operacije koje se financiraju iz Fonda solidarnosti Europske unije iz djelokruga tijela odgovornih za provedbu financijskog doprinosa („Narodne novine“, br.  51/2022)</w:t>
      </w:r>
    </w:p>
    <w:p w14:paraId="2A325303" w14:textId="77777777" w:rsidR="00C41BC0" w:rsidRPr="00E709BB" w:rsidRDefault="00C41BC0" w:rsidP="00324ECB">
      <w:pPr>
        <w:pStyle w:val="Odlomakpopisa"/>
        <w:numPr>
          <w:ilvl w:val="0"/>
          <w:numId w:val="31"/>
        </w:numPr>
        <w:tabs>
          <w:tab w:val="left" w:pos="400"/>
        </w:tabs>
        <w:kinsoku w:val="0"/>
        <w:overflowPunct w:val="0"/>
        <w:spacing w:after="0"/>
        <w:jc w:val="both"/>
        <w:rPr>
          <w:rFonts w:ascii="Times New Roman" w:hAnsi="Times New Roman" w:cs="Times New Roman"/>
          <w:sz w:val="24"/>
          <w:szCs w:val="24"/>
        </w:rPr>
      </w:pPr>
      <w:r w:rsidRPr="00E709BB">
        <w:rPr>
          <w:rFonts w:ascii="Times New Roman" w:hAnsi="Times New Roman" w:cs="Times New Roman"/>
          <w:sz w:val="24"/>
          <w:szCs w:val="24"/>
        </w:rPr>
        <w:t>Zakon o gradnji („Narodne novine“ br. 153/13, 20/17, 39/19, 125/19);</w:t>
      </w:r>
    </w:p>
    <w:bookmarkEnd w:id="4"/>
    <w:p w14:paraId="67A75B0D" w14:textId="011CA4BB" w:rsidR="00C41BC0" w:rsidRDefault="00C41BC0" w:rsidP="00324ECB">
      <w:pPr>
        <w:pStyle w:val="Odlomakpopisa"/>
        <w:numPr>
          <w:ilvl w:val="0"/>
          <w:numId w:val="31"/>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p w14:paraId="467C77EC" w14:textId="4DC37315"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59732E37" w14:textId="32C0E34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2CDADDFA" w14:textId="4F71826F" w:rsidR="00C41BC0" w:rsidRDefault="00C41BC0" w:rsidP="00C41BC0">
      <w:pPr>
        <w:tabs>
          <w:tab w:val="left" w:pos="400"/>
        </w:tabs>
        <w:kinsoku w:val="0"/>
        <w:overflowPunct w:val="0"/>
        <w:spacing w:after="0"/>
        <w:jc w:val="both"/>
        <w:rPr>
          <w:rFonts w:ascii="Times New Roman" w:hAnsi="Times New Roman" w:cs="Times New Roman"/>
          <w:b/>
          <w:bCs/>
          <w:i/>
          <w:iCs/>
          <w:sz w:val="24"/>
          <w:szCs w:val="24"/>
        </w:rPr>
      </w:pPr>
      <w:r w:rsidRPr="00C41BC0">
        <w:rPr>
          <w:rFonts w:ascii="Times New Roman" w:hAnsi="Times New Roman" w:cs="Times New Roman"/>
          <w:b/>
          <w:bCs/>
          <w:sz w:val="24"/>
          <w:szCs w:val="24"/>
        </w:rPr>
        <w:t xml:space="preserve"> </w:t>
      </w:r>
      <w:bookmarkStart w:id="6" w:name="_Hlk102378037"/>
      <w:r w:rsidR="00AC020A">
        <w:rPr>
          <w:rFonts w:ascii="Times New Roman" w:hAnsi="Times New Roman" w:cs="Times New Roman"/>
          <w:b/>
          <w:bCs/>
          <w:sz w:val="24"/>
          <w:szCs w:val="24"/>
        </w:rPr>
        <w:tab/>
      </w:r>
      <w:bookmarkStart w:id="7" w:name="_Hlk102467157"/>
      <w:r w:rsidR="00324ECB">
        <w:rPr>
          <w:rFonts w:ascii="Times New Roman" w:hAnsi="Times New Roman" w:cs="Times New Roman"/>
          <w:b/>
          <w:bCs/>
          <w:sz w:val="24"/>
          <w:szCs w:val="24"/>
        </w:rPr>
        <w:t>2</w:t>
      </w:r>
      <w:r w:rsidRPr="00C41BC0">
        <w:rPr>
          <w:rFonts w:ascii="Times New Roman" w:hAnsi="Times New Roman" w:cs="Times New Roman"/>
          <w:b/>
          <w:bCs/>
          <w:sz w:val="24"/>
          <w:szCs w:val="24"/>
        </w:rPr>
        <w:t>.</w:t>
      </w:r>
      <w:r w:rsidRPr="00C41BC0">
        <w:rPr>
          <w:rFonts w:ascii="Times New Roman" w:hAnsi="Times New Roman" w:cs="Times New Roman"/>
          <w:b/>
          <w:bCs/>
          <w:sz w:val="24"/>
          <w:szCs w:val="24"/>
        </w:rPr>
        <w:tab/>
        <w:t xml:space="preserve">U dokumentu Upute za prijavitelje, točka </w:t>
      </w:r>
      <w:bookmarkEnd w:id="6"/>
      <w:bookmarkEnd w:id="7"/>
      <w:r w:rsidR="00324ECB" w:rsidRPr="00324ECB">
        <w:rPr>
          <w:rFonts w:ascii="Times New Roman" w:hAnsi="Times New Roman" w:cs="Times New Roman"/>
          <w:b/>
          <w:bCs/>
          <w:i/>
          <w:iCs/>
          <w:sz w:val="24"/>
          <w:szCs w:val="24"/>
        </w:rPr>
        <w:t>2.10 Prihvatljivi troškovi</w:t>
      </w:r>
    </w:p>
    <w:p w14:paraId="635ED51F" w14:textId="77777777" w:rsidR="00324ECB" w:rsidRPr="00324ECB" w:rsidRDefault="00324ECB" w:rsidP="00324ECB">
      <w:pPr>
        <w:tabs>
          <w:tab w:val="left" w:pos="400"/>
        </w:tabs>
        <w:kinsoku w:val="0"/>
        <w:overflowPunct w:val="0"/>
        <w:spacing w:after="0"/>
        <w:jc w:val="both"/>
        <w:rPr>
          <w:rFonts w:ascii="Times New Roman" w:hAnsi="Times New Roman" w:cs="Times New Roman"/>
          <w:sz w:val="24"/>
          <w:szCs w:val="24"/>
        </w:rPr>
      </w:pPr>
    </w:p>
    <w:p w14:paraId="4822F442" w14:textId="77777777" w:rsidR="00324ECB" w:rsidRPr="00324ECB" w:rsidRDefault="00324ECB" w:rsidP="00324ECB">
      <w:pPr>
        <w:tabs>
          <w:tab w:val="left" w:pos="400"/>
        </w:tabs>
        <w:kinsoku w:val="0"/>
        <w:overflowPunct w:val="0"/>
        <w:spacing w:after="0"/>
        <w:jc w:val="both"/>
        <w:rPr>
          <w:rFonts w:ascii="Times New Roman" w:hAnsi="Times New Roman" w:cs="Times New Roman"/>
          <w:i/>
          <w:iCs/>
          <w:sz w:val="24"/>
          <w:szCs w:val="24"/>
        </w:rPr>
      </w:pPr>
      <w:r w:rsidRPr="00324ECB">
        <w:rPr>
          <w:rFonts w:ascii="Times New Roman" w:hAnsi="Times New Roman" w:cs="Times New Roman"/>
          <w:i/>
          <w:iCs/>
          <w:sz w:val="24"/>
          <w:szCs w:val="24"/>
        </w:rPr>
        <w:t>Stari tekst</w:t>
      </w:r>
    </w:p>
    <w:p w14:paraId="00015455" w14:textId="77777777" w:rsidR="00324ECB" w:rsidRPr="00324ECB" w:rsidRDefault="00324ECB" w:rsidP="00324ECB">
      <w:pPr>
        <w:tabs>
          <w:tab w:val="left" w:pos="400"/>
        </w:tabs>
        <w:kinsoku w:val="0"/>
        <w:overflowPunct w:val="0"/>
        <w:spacing w:after="0"/>
        <w:jc w:val="both"/>
        <w:rPr>
          <w:rFonts w:ascii="Times New Roman" w:hAnsi="Times New Roman" w:cs="Times New Roman"/>
          <w:i/>
          <w:iCs/>
          <w:sz w:val="24"/>
          <w:szCs w:val="24"/>
        </w:rPr>
      </w:pPr>
      <w:r w:rsidRPr="00324ECB">
        <w:rPr>
          <w:rFonts w:ascii="Times New Roman" w:hAnsi="Times New Roman" w:cs="Times New Roman"/>
          <w:b/>
          <w:bCs/>
          <w:sz w:val="24"/>
          <w:szCs w:val="24"/>
        </w:rPr>
        <w:tab/>
      </w:r>
    </w:p>
    <w:p w14:paraId="4E0CF7E0" w14:textId="77777777" w:rsidR="00324ECB" w:rsidRPr="00324ECB" w:rsidRDefault="00324ECB" w:rsidP="00324ECB">
      <w:pPr>
        <w:tabs>
          <w:tab w:val="left" w:pos="567"/>
        </w:tabs>
        <w:spacing w:after="0" w:line="240" w:lineRule="auto"/>
        <w:jc w:val="both"/>
        <w:outlineLvl w:val="1"/>
        <w:rPr>
          <w:rFonts w:ascii="Times New Roman" w:eastAsia="Times New Roman" w:hAnsi="Times New Roman" w:cs="Times New Roman"/>
          <w:b/>
          <w:bCs/>
          <w:i/>
          <w:iCs/>
          <w:highlight w:val="yellow"/>
        </w:rPr>
      </w:pPr>
      <w:bookmarkStart w:id="8" w:name="_Toc92195395"/>
      <w:r w:rsidRPr="00324ECB">
        <w:rPr>
          <w:rFonts w:ascii="Times New Roman" w:eastAsia="Times New Roman" w:hAnsi="Times New Roman" w:cs="Times New Roman"/>
          <w:b/>
          <w:bCs/>
          <w:i/>
          <w:iCs/>
        </w:rPr>
        <w:t>2.10. Prihvatljivi troškovi</w:t>
      </w:r>
      <w:bookmarkEnd w:id="8"/>
    </w:p>
    <w:p w14:paraId="628E32A7"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043A160D"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b/>
          <w:bCs/>
          <w:sz w:val="24"/>
          <w:szCs w:val="24"/>
          <w:lang w:val="en-GB"/>
        </w:rPr>
        <w:t>Grupa 1. Pružanje privremenog smještaja radi pokrivanja potreba stanovništva kao posljedica serije potresa s epicentrom na području Sisačko-moslavačke županije počevši od 28. prosinca 2020. godine</w:t>
      </w:r>
    </w:p>
    <w:p w14:paraId="436C9AFB" w14:textId="77777777" w:rsidR="00324ECB" w:rsidRPr="00324ECB" w:rsidRDefault="00324ECB" w:rsidP="00324ECB">
      <w:pPr>
        <w:numPr>
          <w:ilvl w:val="0"/>
          <w:numId w:val="24"/>
        </w:num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sz w:val="24"/>
          <w:szCs w:val="24"/>
          <w:lang w:val="en-GB"/>
        </w:rPr>
        <w:t>trošak financiranja najamnina za stambeno zbrinjavanje osoba čije su nekretnine stradale u potresu obuhvaćeni Javnim pozivima:</w:t>
      </w:r>
    </w:p>
    <w:p w14:paraId="38827A1B" w14:textId="77777777" w:rsidR="00324ECB" w:rsidRPr="00324ECB" w:rsidRDefault="00324ECB" w:rsidP="00324ECB">
      <w:pPr>
        <w:numPr>
          <w:ilvl w:val="0"/>
          <w:numId w:val="24"/>
        </w:numPr>
        <w:spacing w:after="0" w:line="276" w:lineRule="auto"/>
        <w:contextualSpacing/>
        <w:jc w:val="both"/>
        <w:rPr>
          <w:rFonts w:ascii="Times New Roman" w:hAnsi="Times New Roman" w:cs="Times New Roman"/>
          <w:b/>
          <w:bCs/>
          <w:sz w:val="24"/>
          <w:szCs w:val="24"/>
          <w:lang w:val="en-GB"/>
        </w:rPr>
      </w:pPr>
    </w:p>
    <w:p w14:paraId="00933F5F"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b/>
          <w:bCs/>
          <w:sz w:val="24"/>
          <w:szCs w:val="24"/>
        </w:rPr>
        <w:lastRenderedPageBreak/>
        <w:t>12. ožujka 2021.</w:t>
      </w:r>
      <w:r w:rsidRPr="00324ECB">
        <w:rPr>
          <w:rFonts w:ascii="Times New Roman" w:eastAsiaTheme="minorEastAsia"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2BF2BFA8" w14:textId="77777777" w:rsidR="00324ECB" w:rsidRPr="00324ECB" w:rsidRDefault="00324ECB" w:rsidP="00324ECB">
      <w:pPr>
        <w:spacing w:after="200" w:line="276" w:lineRule="auto"/>
        <w:ind w:left="720"/>
        <w:contextualSpacing/>
        <w:jc w:val="both"/>
        <w:rPr>
          <w:rFonts w:ascii="Times New Roman" w:eastAsiaTheme="minorEastAsia" w:hAnsi="Times New Roman" w:cs="Times New Roman"/>
          <w:sz w:val="24"/>
          <w:szCs w:val="24"/>
        </w:rPr>
      </w:pPr>
    </w:p>
    <w:p w14:paraId="1AAF66F4"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b/>
          <w:bCs/>
          <w:sz w:val="24"/>
          <w:szCs w:val="24"/>
        </w:rPr>
        <w:t>20. srpnja 2021.</w:t>
      </w:r>
      <w:r w:rsidRPr="00324ECB">
        <w:rPr>
          <w:rFonts w:ascii="Times New Roman" w:eastAsiaTheme="minorEastAsia"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60D523A"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58186A60" w14:textId="77777777" w:rsidR="00324ECB" w:rsidRPr="00324ECB" w:rsidRDefault="00324ECB" w:rsidP="00324ECB">
      <w:pPr>
        <w:spacing w:after="200" w:line="276" w:lineRule="auto"/>
        <w:ind w:left="720"/>
        <w:contextualSpacing/>
        <w:jc w:val="both"/>
        <w:rPr>
          <w:rFonts w:ascii="Times New Roman" w:eastAsiaTheme="minorEastAsia" w:hAnsi="Times New Roman" w:cs="Times New Roman"/>
          <w:color w:val="000000" w:themeColor="text1"/>
          <w:sz w:val="24"/>
          <w:szCs w:val="24"/>
          <w:shd w:val="clear" w:color="auto" w:fill="FFFFFF"/>
        </w:rPr>
      </w:pPr>
    </w:p>
    <w:p w14:paraId="3BB5CB3A"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b/>
          <w:bCs/>
          <w:color w:val="000000" w:themeColor="text1"/>
          <w:sz w:val="24"/>
          <w:szCs w:val="24"/>
          <w:shd w:val="clear" w:color="auto" w:fill="FFFFFF"/>
        </w:rPr>
        <w:t>27. listopada 2021.</w:t>
      </w:r>
      <w:r w:rsidRPr="00324ECB">
        <w:rPr>
          <w:rFonts w:ascii="Times New Roman" w:eastAsiaTheme="minorEastAsia"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48424E8E"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w:t>
      </w:r>
      <w:r w:rsidRPr="00324ECB">
        <w:rPr>
          <w:rFonts w:ascii="Times New Roman" w:eastAsiaTheme="minorEastAsia" w:hAnsi="Times New Roman" w:cs="Times New Roman"/>
          <w:color w:val="000000" w:themeColor="text1"/>
          <w:sz w:val="24"/>
          <w:szCs w:val="24"/>
          <w:shd w:val="clear" w:color="auto" w:fill="FFFFFF"/>
        </w:rPr>
        <w:lastRenderedPageBreak/>
        <w:t>(„Narodne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531-01-21-14 od 26. listopada 2021. godine.</w:t>
      </w:r>
    </w:p>
    <w:p w14:paraId="32CC794D"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p>
    <w:p w14:paraId="69563F09"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b/>
          <w:bCs/>
          <w:color w:val="000000" w:themeColor="text1"/>
          <w:sz w:val="24"/>
          <w:szCs w:val="24"/>
          <w:shd w:val="clear" w:color="auto" w:fill="FFFFFF"/>
        </w:rPr>
        <w:t>08. siječnja 2022.</w:t>
      </w:r>
      <w:r w:rsidRPr="00324ECB">
        <w:rPr>
          <w:rFonts w:ascii="Times New Roman" w:eastAsiaTheme="minorEastAsia"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2CBD21B9"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6EC38DCC"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najma/zakupa, pripreme, uređenja i održavanja površine za kontejnerska naselja,</w:t>
      </w:r>
    </w:p>
    <w:p w14:paraId="5F23B1E9"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kupnje privremene građevine za potrebe privremenog smještaja stanovništva (kontejner, mobilna kućica, pokretni sanitarni čvor i sl.)</w:t>
      </w:r>
    </w:p>
    <w:p w14:paraId="776D1993"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 privremene građevine za potrebe privremenog smještaja stanovništva</w:t>
      </w:r>
    </w:p>
    <w:p w14:paraId="2F7B05C1"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stavljanja u funkciju privremene građevine za potrebe privremenog smještaja stanovništva (prijevoz, spajanje na infrastrukturu, opremanje i sl.)</w:t>
      </w:r>
    </w:p>
    <w:p w14:paraId="1D987F94"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održavanja privremene građevine za potrebe privremenog smještaja stanovništva</w:t>
      </w:r>
    </w:p>
    <w:p w14:paraId="7E6308A9"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usluge privremenog smještaja temeljem naloga za mobilizaciju smještajnog kapaciteta (uključuje troškove prehrane, održavanja smještajnog kapaciteta, režijske troškove i sl.)</w:t>
      </w:r>
    </w:p>
    <w:p w14:paraId="38502891" w14:textId="77777777" w:rsidR="00324ECB" w:rsidRPr="00324ECB" w:rsidRDefault="00324ECB" w:rsidP="00324ECB">
      <w:pPr>
        <w:numPr>
          <w:ilvl w:val="0"/>
          <w:numId w:val="4"/>
        </w:numPr>
        <w:spacing w:after="0" w:line="240"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usluge privremenog smještaja poput javnih domova, hotela, hostela i sl. (uključuje troškove prehrane, održavanja smještajnog kapaciteta, režijske troškove i sl.)</w:t>
      </w:r>
    </w:p>
    <w:p w14:paraId="76310F2D"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najma/zakupa, uređenja i održavanja postojećih objekata u svrhu privremenog smještaja stanovništva</w:t>
      </w:r>
    </w:p>
    <w:p w14:paraId="53201CA5"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prehrane stanovništva te svi troškovi vezani uz prehranu (uređenje i održavanje objekata za prehranu i sl.)</w:t>
      </w:r>
    </w:p>
    <w:p w14:paraId="11F7C3FB"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režija za privremeni smještaj u stambenim objektima</w:t>
      </w:r>
    </w:p>
    <w:p w14:paraId="69262615"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PDV tj. poreza na dodanu vrijednost za koji prijavitelj/korisnik nema pravo ostvariti odbitak.</w:t>
      </w:r>
    </w:p>
    <w:p w14:paraId="778FF2C7"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6861C5DC"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b/>
          <w:bCs/>
          <w:sz w:val="24"/>
          <w:szCs w:val="24"/>
          <w:lang w:val="en-GB"/>
        </w:rPr>
        <w:lastRenderedPageBreak/>
        <w:t>Grupa 2. Upravljanje projektom i administracija</w:t>
      </w:r>
    </w:p>
    <w:p w14:paraId="09F075A5"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68DE03EB"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troškovi usluga vanjskih stručnjaka za izradu Obrasca 1 Poziva i pripremu projektnog prijedloga</w:t>
      </w:r>
    </w:p>
    <w:p w14:paraId="28494B6E"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troškovi usluga vanjskih stručnjaka za administraciju i tehničku koordinaciju, poslove financijskog upravljanja i izvještavanje u sklopu provedbe operacije</w:t>
      </w:r>
    </w:p>
    <w:p w14:paraId="1EDF7482"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 xml:space="preserve"> troškovi usluga vanjskih stručnjaka za izradu dokumentacije za nadmetanje</w:t>
      </w:r>
    </w:p>
    <w:p w14:paraId="7D8565E1"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PDV tj. poreza na dodanu vrijednost za koji prijavitelj/korisnik nema pravo ostvariti odbitak</w:t>
      </w:r>
    </w:p>
    <w:p w14:paraId="01A273F6" w14:textId="77777777" w:rsidR="00324ECB" w:rsidRPr="00324ECB" w:rsidRDefault="00324ECB" w:rsidP="00324ECB">
      <w:pPr>
        <w:spacing w:after="0" w:line="276" w:lineRule="auto"/>
        <w:jc w:val="both"/>
        <w:rPr>
          <w:rFonts w:ascii="Times New Roman" w:eastAsiaTheme="minorEastAsia" w:hAnsi="Times New Roman" w:cs="Times New Roman"/>
          <w:sz w:val="24"/>
          <w:szCs w:val="24"/>
        </w:rPr>
      </w:pPr>
    </w:p>
    <w:p w14:paraId="5047445C" w14:textId="77777777" w:rsidR="00324ECB" w:rsidRPr="00324ECB" w:rsidRDefault="00324ECB" w:rsidP="00324ECB">
      <w:p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 xml:space="preserve">Prihvatljivi troškovi </w:t>
      </w:r>
      <w:r w:rsidRPr="00324ECB">
        <w:rPr>
          <w:rFonts w:ascii="Times New Roman" w:eastAsiaTheme="minorEastAsia" w:hAnsi="Times New Roman" w:cs="Times New Roman"/>
          <w:b/>
          <w:sz w:val="24"/>
          <w:szCs w:val="24"/>
        </w:rPr>
        <w:t>Grupe 1. i Grupe 2.</w:t>
      </w:r>
      <w:r w:rsidRPr="00324ECB">
        <w:rPr>
          <w:rFonts w:ascii="Times New Roman" w:eastAsiaTheme="minorEastAsia" w:hAnsi="Times New Roman" w:cs="Times New Roman"/>
          <w:sz w:val="24"/>
          <w:szCs w:val="24"/>
        </w:rPr>
        <w:t xml:space="preserve"> su troškovi nastali u razdoblju od 28. prosinca 2020. godine do 15. svibnja 2023. godine.</w:t>
      </w:r>
    </w:p>
    <w:p w14:paraId="59166CC4" w14:textId="77777777" w:rsidR="00324ECB" w:rsidRPr="00324ECB" w:rsidRDefault="00324ECB" w:rsidP="00324ECB">
      <w:pPr>
        <w:spacing w:after="0" w:line="276" w:lineRule="auto"/>
        <w:jc w:val="both"/>
        <w:rPr>
          <w:rFonts w:ascii="Times New Roman" w:eastAsiaTheme="minorEastAsia" w:hAnsi="Times New Roman" w:cs="Times New Roman"/>
          <w:sz w:val="24"/>
          <w:szCs w:val="24"/>
        </w:rPr>
      </w:pPr>
    </w:p>
    <w:p w14:paraId="4C577D5C" w14:textId="77777777" w:rsidR="00324ECB" w:rsidRPr="00324ECB" w:rsidRDefault="00324ECB" w:rsidP="00324ECB">
      <w:pPr>
        <w:spacing w:after="0" w:line="276" w:lineRule="auto"/>
        <w:jc w:val="both"/>
        <w:rPr>
          <w:rFonts w:ascii="Times New Roman" w:eastAsiaTheme="minorEastAsia" w:hAnsi="Times New Roman" w:cs="Times New Roman"/>
          <w:i/>
          <w:iCs/>
          <w:sz w:val="24"/>
          <w:szCs w:val="24"/>
        </w:rPr>
      </w:pPr>
      <w:r w:rsidRPr="00324ECB">
        <w:rPr>
          <w:rFonts w:ascii="Times New Roman" w:eastAsiaTheme="minorEastAsia" w:hAnsi="Times New Roman" w:cs="Times New Roman"/>
          <w:i/>
          <w:iCs/>
          <w:sz w:val="24"/>
          <w:szCs w:val="24"/>
        </w:rPr>
        <w:t>Novi tekst:</w:t>
      </w:r>
    </w:p>
    <w:p w14:paraId="53710A50" w14:textId="77777777" w:rsidR="00324ECB" w:rsidRPr="00324ECB" w:rsidRDefault="00324ECB" w:rsidP="00324ECB">
      <w:pPr>
        <w:spacing w:after="0" w:line="276" w:lineRule="auto"/>
        <w:jc w:val="both"/>
        <w:rPr>
          <w:rFonts w:ascii="Times New Roman" w:eastAsiaTheme="minorEastAsia" w:hAnsi="Times New Roman" w:cs="Times New Roman"/>
          <w:i/>
          <w:iCs/>
          <w:sz w:val="24"/>
          <w:szCs w:val="24"/>
        </w:rPr>
      </w:pPr>
    </w:p>
    <w:p w14:paraId="32A57B60" w14:textId="77777777" w:rsidR="00324ECB" w:rsidRPr="00324ECB" w:rsidRDefault="00324ECB" w:rsidP="00324ECB">
      <w:pPr>
        <w:tabs>
          <w:tab w:val="left" w:pos="567"/>
        </w:tabs>
        <w:spacing w:after="0" w:line="240" w:lineRule="auto"/>
        <w:jc w:val="both"/>
        <w:outlineLvl w:val="1"/>
        <w:rPr>
          <w:rFonts w:ascii="Times New Roman" w:eastAsia="Times New Roman" w:hAnsi="Times New Roman" w:cs="Times New Roman"/>
          <w:b/>
          <w:bCs/>
          <w:i/>
          <w:iCs/>
          <w:highlight w:val="yellow"/>
        </w:rPr>
      </w:pPr>
      <w:r w:rsidRPr="00324ECB">
        <w:rPr>
          <w:rFonts w:ascii="Times New Roman" w:eastAsia="Times New Roman" w:hAnsi="Times New Roman" w:cs="Times New Roman"/>
          <w:b/>
          <w:bCs/>
          <w:i/>
          <w:iCs/>
        </w:rPr>
        <w:t>2.10. Prihvatljivi troškovi</w:t>
      </w:r>
    </w:p>
    <w:p w14:paraId="117AE353"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326FABA3"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b/>
          <w:bCs/>
          <w:sz w:val="24"/>
          <w:szCs w:val="24"/>
          <w:lang w:val="en-GB"/>
        </w:rPr>
        <w:t>Grupa 1. Pružanje privremenog smještaja radi pokrivanja potreba stanovništva kao posljedica serije potresa s epicentrom na području Sisačko-moslavačke županije počevši od 28. prosinca 2020. godine</w:t>
      </w:r>
    </w:p>
    <w:p w14:paraId="011866CF" w14:textId="77777777" w:rsidR="00324ECB" w:rsidRPr="00324ECB" w:rsidRDefault="00324ECB" w:rsidP="00324ECB">
      <w:pPr>
        <w:numPr>
          <w:ilvl w:val="0"/>
          <w:numId w:val="24"/>
        </w:num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sz w:val="24"/>
          <w:szCs w:val="24"/>
          <w:lang w:val="en-GB"/>
        </w:rPr>
        <w:t>trošak financiranja najamnina za stambeno zbrinjavanje osoba čije su nekretnine stradale u potresu obuhvaćeni Javnim pozivima:</w:t>
      </w:r>
    </w:p>
    <w:p w14:paraId="202CB777" w14:textId="77777777" w:rsidR="00324ECB" w:rsidRPr="00324ECB" w:rsidRDefault="00324ECB" w:rsidP="00324ECB">
      <w:pPr>
        <w:numPr>
          <w:ilvl w:val="0"/>
          <w:numId w:val="24"/>
        </w:numPr>
        <w:spacing w:after="0" w:line="276" w:lineRule="auto"/>
        <w:contextualSpacing/>
        <w:jc w:val="both"/>
        <w:rPr>
          <w:rFonts w:ascii="Times New Roman" w:hAnsi="Times New Roman" w:cs="Times New Roman"/>
          <w:b/>
          <w:bCs/>
          <w:sz w:val="24"/>
          <w:szCs w:val="24"/>
          <w:lang w:val="en-GB"/>
        </w:rPr>
      </w:pPr>
    </w:p>
    <w:p w14:paraId="6E8726C5"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b/>
          <w:bCs/>
          <w:sz w:val="24"/>
          <w:szCs w:val="24"/>
        </w:rPr>
        <w:t>12. ožujka 2021.</w:t>
      </w:r>
      <w:r w:rsidRPr="00324ECB">
        <w:rPr>
          <w:rFonts w:ascii="Times New Roman" w:eastAsiaTheme="minorEastAsia"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51E75767" w14:textId="77777777" w:rsidR="00324ECB" w:rsidRPr="00324ECB" w:rsidRDefault="00324ECB" w:rsidP="00324ECB">
      <w:pPr>
        <w:spacing w:after="200" w:line="276" w:lineRule="auto"/>
        <w:ind w:left="720"/>
        <w:contextualSpacing/>
        <w:jc w:val="both"/>
        <w:rPr>
          <w:rFonts w:ascii="Times New Roman" w:eastAsiaTheme="minorEastAsia" w:hAnsi="Times New Roman" w:cs="Times New Roman"/>
          <w:sz w:val="24"/>
          <w:szCs w:val="24"/>
        </w:rPr>
      </w:pPr>
    </w:p>
    <w:p w14:paraId="3310E801"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b/>
          <w:bCs/>
          <w:sz w:val="24"/>
          <w:szCs w:val="24"/>
        </w:rPr>
        <w:t>20. srpnja 2021.</w:t>
      </w:r>
      <w:r w:rsidRPr="00324ECB">
        <w:rPr>
          <w:rFonts w:ascii="Times New Roman" w:eastAsiaTheme="minorEastAsia"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2AA1432F"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 xml:space="preserve">Na temelju točke VII. Odluke Vlade Republike Hrvatske o financiranju najamnine za stambeno zbrinjavanje osoba čije su nekretnine stradale u potresima na </w:t>
      </w:r>
      <w:r w:rsidRPr="00324ECB">
        <w:rPr>
          <w:rFonts w:ascii="Times New Roman" w:eastAsiaTheme="minorEastAsia" w:hAnsi="Times New Roman" w:cs="Times New Roman"/>
          <w:sz w:val="24"/>
          <w:szCs w:val="24"/>
        </w:rPr>
        <w:lastRenderedPageBreak/>
        <w:t>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079B2D3B" w14:textId="77777777" w:rsidR="00324ECB" w:rsidRPr="00324ECB" w:rsidRDefault="00324ECB" w:rsidP="00324ECB">
      <w:pPr>
        <w:spacing w:after="200" w:line="276" w:lineRule="auto"/>
        <w:ind w:left="720"/>
        <w:contextualSpacing/>
        <w:jc w:val="both"/>
        <w:rPr>
          <w:rFonts w:ascii="Times New Roman" w:eastAsiaTheme="minorEastAsia" w:hAnsi="Times New Roman" w:cs="Times New Roman"/>
          <w:color w:val="000000" w:themeColor="text1"/>
          <w:sz w:val="24"/>
          <w:szCs w:val="24"/>
          <w:shd w:val="clear" w:color="auto" w:fill="FFFFFF"/>
        </w:rPr>
      </w:pPr>
    </w:p>
    <w:p w14:paraId="6722EB07"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b/>
          <w:bCs/>
          <w:color w:val="000000" w:themeColor="text1"/>
          <w:sz w:val="24"/>
          <w:szCs w:val="24"/>
          <w:shd w:val="clear" w:color="auto" w:fill="FFFFFF"/>
        </w:rPr>
        <w:t>27. listopada 2021.</w:t>
      </w:r>
      <w:r w:rsidRPr="00324ECB">
        <w:rPr>
          <w:rFonts w:ascii="Times New Roman" w:eastAsiaTheme="minorEastAsia"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419F4708"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531-01-21-14 od 26. listopada 2021. godine.</w:t>
      </w:r>
    </w:p>
    <w:p w14:paraId="1674CF6E"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p>
    <w:p w14:paraId="1A467A6B" w14:textId="77777777" w:rsidR="00324ECB" w:rsidRPr="00324ECB" w:rsidRDefault="00324ECB" w:rsidP="00324ECB">
      <w:pPr>
        <w:numPr>
          <w:ilvl w:val="1"/>
          <w:numId w:val="24"/>
        </w:numPr>
        <w:spacing w:after="200" w:line="276" w:lineRule="auto"/>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b/>
          <w:bCs/>
          <w:color w:val="000000" w:themeColor="text1"/>
          <w:sz w:val="24"/>
          <w:szCs w:val="24"/>
          <w:shd w:val="clear" w:color="auto" w:fill="FFFFFF"/>
        </w:rPr>
        <w:t>08. siječnja 2022.</w:t>
      </w:r>
      <w:r w:rsidRPr="00324ECB">
        <w:rPr>
          <w:rFonts w:ascii="Times New Roman" w:eastAsiaTheme="minorEastAsia"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CD30AFA" w14:textId="77777777" w:rsidR="00324ECB" w:rsidRPr="00324ECB" w:rsidRDefault="00324ECB" w:rsidP="00324ECB">
      <w:pPr>
        <w:spacing w:after="200" w:line="276" w:lineRule="auto"/>
        <w:ind w:left="720" w:firstLine="696"/>
        <w:contextualSpacing/>
        <w:jc w:val="both"/>
        <w:rPr>
          <w:rFonts w:ascii="Times New Roman" w:eastAsiaTheme="minorEastAsia" w:hAnsi="Times New Roman" w:cs="Times New Roman"/>
          <w:color w:val="000000" w:themeColor="text1"/>
          <w:sz w:val="24"/>
          <w:szCs w:val="24"/>
          <w:shd w:val="clear" w:color="auto" w:fill="FFFFFF"/>
        </w:rPr>
      </w:pPr>
      <w:r w:rsidRPr="00324ECB">
        <w:rPr>
          <w:rFonts w:ascii="Times New Roman" w:eastAsiaTheme="minorEastAsia"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w:t>
      </w:r>
      <w:r w:rsidRPr="00324ECB">
        <w:rPr>
          <w:rFonts w:ascii="Times New Roman" w:eastAsiaTheme="minorEastAsia" w:hAnsi="Times New Roman" w:cs="Times New Roman"/>
          <w:color w:val="000000" w:themeColor="text1"/>
          <w:sz w:val="24"/>
          <w:szCs w:val="24"/>
          <w:highlight w:val="yellow"/>
          <w:shd w:val="clear" w:color="auto" w:fill="FFFFFF"/>
        </w:rPr>
        <w:t xml:space="preserve">Odluke o izmjeni Odluke o financiranju najamnine za stambeno zbrinjavanje osoba čije su nekretnine stradale u potresima na području Grada Zagreba, Krapinsko-zagorske županije, Zagrebačke županije, Sisačko-moslavačke </w:t>
      </w:r>
      <w:r w:rsidRPr="00324ECB">
        <w:rPr>
          <w:rFonts w:ascii="Times New Roman" w:eastAsiaTheme="minorEastAsia" w:hAnsi="Times New Roman" w:cs="Times New Roman"/>
          <w:color w:val="000000" w:themeColor="text1"/>
          <w:sz w:val="24"/>
          <w:szCs w:val="24"/>
          <w:highlight w:val="yellow"/>
          <w:shd w:val="clear" w:color="auto" w:fill="FFFFFF"/>
        </w:rPr>
        <w:lastRenderedPageBreak/>
        <w:t>županije i Karlovačke županije („Narodne novine“, br. 51/22)</w:t>
      </w:r>
      <w:r w:rsidRPr="00324ECB">
        <w:rPr>
          <w:rFonts w:ascii="Times New Roman" w:eastAsiaTheme="minorEastAsia"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6758E3D2"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najma/zakupa, pripreme, uređenja i održavanja površine za kontejnerska naselja,</w:t>
      </w:r>
    </w:p>
    <w:p w14:paraId="5828E8AC"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kupnje privremene građevine za potrebe privremenog smještaja stanovništva (kontejner, mobilna kućica, pokretni sanitarni čvor i sl.)</w:t>
      </w:r>
    </w:p>
    <w:p w14:paraId="3472F237"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 privremene građevine za potrebe privremenog smještaja stanovništva</w:t>
      </w:r>
    </w:p>
    <w:p w14:paraId="38C2F8C1"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stavljanja u funkciju privremene građevine za potrebe privremenog smještaja stanovništva (prijevoz, spajanje na infrastrukturu, opremanje i sl.)</w:t>
      </w:r>
    </w:p>
    <w:p w14:paraId="2ACDD69C"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održavanja privremene građevine za potrebe privremenog smještaja stanovništva</w:t>
      </w:r>
    </w:p>
    <w:p w14:paraId="35AEF7FD"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usluge privremenog smještaja temeljem naloga za mobilizaciju smještajnog kapaciteta (uključuje troškove prehrane, održavanja smještajnog kapaciteta, režijske troškove i sl.)</w:t>
      </w:r>
    </w:p>
    <w:p w14:paraId="146C6C2C" w14:textId="77777777" w:rsidR="00324ECB" w:rsidRPr="00324ECB" w:rsidRDefault="00324ECB" w:rsidP="00324ECB">
      <w:pPr>
        <w:numPr>
          <w:ilvl w:val="0"/>
          <w:numId w:val="4"/>
        </w:numPr>
        <w:spacing w:after="0" w:line="240" w:lineRule="auto"/>
        <w:contextualSpacing/>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usluge privremenog smještaja poput javnih domova, hotela, hostela i sl. (uključuje troškove prehrane, održavanja smještajnog kapaciteta, režijske troškove i sl.)</w:t>
      </w:r>
    </w:p>
    <w:p w14:paraId="1E7E7D7F"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najma/zakupa, uređenja i održavanja postojećih objekata u svrhu privremenog smještaja stanovništva</w:t>
      </w:r>
    </w:p>
    <w:p w14:paraId="75A13CBD"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prehrane stanovništva te svi troškovi vezani uz prehranu (uređenje i održavanje objekata za prehranu i sl.)</w:t>
      </w:r>
    </w:p>
    <w:p w14:paraId="45A40310"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režija za privremeni smještaj u stambenim objektima</w:t>
      </w:r>
    </w:p>
    <w:p w14:paraId="401665F0"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PDV tj. poreza na dodanu vrijednost za koji prijavitelj/korisnik nema pravo ostvariti odbitak.</w:t>
      </w:r>
    </w:p>
    <w:p w14:paraId="36517BF5"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6F0D42B0"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r w:rsidRPr="00324ECB">
        <w:rPr>
          <w:rFonts w:ascii="Times New Roman" w:hAnsi="Times New Roman" w:cs="Times New Roman"/>
          <w:b/>
          <w:bCs/>
          <w:sz w:val="24"/>
          <w:szCs w:val="24"/>
          <w:lang w:val="en-GB"/>
        </w:rPr>
        <w:t>Grupa 2. Upravljanje projektom i administracija</w:t>
      </w:r>
    </w:p>
    <w:p w14:paraId="6AC44E39" w14:textId="77777777" w:rsidR="00324ECB" w:rsidRPr="00324ECB" w:rsidRDefault="00324ECB" w:rsidP="00324ECB">
      <w:pPr>
        <w:spacing w:after="0" w:line="276" w:lineRule="auto"/>
        <w:contextualSpacing/>
        <w:jc w:val="both"/>
        <w:rPr>
          <w:rFonts w:ascii="Times New Roman" w:hAnsi="Times New Roman" w:cs="Times New Roman"/>
          <w:b/>
          <w:bCs/>
          <w:sz w:val="24"/>
          <w:szCs w:val="24"/>
          <w:lang w:val="en-GB"/>
        </w:rPr>
      </w:pPr>
    </w:p>
    <w:p w14:paraId="07F9DD51"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troškovi usluga vanjskih stručnjaka za izradu Obrasca 1 Poziva i pripremu projektnog prijedloga</w:t>
      </w:r>
    </w:p>
    <w:p w14:paraId="17AC229A"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troškovi usluga vanjskih stručnjaka za administraciju i tehničku koordinaciju, poslove financijskog upravljanja i izvještavanje u sklopu provedbe operacije</w:t>
      </w:r>
    </w:p>
    <w:p w14:paraId="41B82DEF"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 xml:space="preserve"> troškovi usluga vanjskih stručnjaka za izradu dokumentacije za nadmetanje</w:t>
      </w:r>
    </w:p>
    <w:p w14:paraId="51C7084F" w14:textId="77777777" w:rsidR="00324ECB" w:rsidRPr="00324ECB" w:rsidRDefault="00324ECB" w:rsidP="00324ECB">
      <w:pPr>
        <w:numPr>
          <w:ilvl w:val="0"/>
          <w:numId w:val="4"/>
        </w:numPr>
        <w:spacing w:after="0" w:line="276" w:lineRule="auto"/>
        <w:jc w:val="both"/>
        <w:rPr>
          <w:rFonts w:ascii="Times New Roman" w:eastAsiaTheme="minorEastAsia" w:hAnsi="Times New Roman" w:cs="Times New Roman"/>
          <w:sz w:val="24"/>
          <w:szCs w:val="24"/>
        </w:rPr>
      </w:pPr>
      <w:r w:rsidRPr="00324ECB">
        <w:rPr>
          <w:rFonts w:ascii="Times New Roman" w:eastAsiaTheme="minorEastAsia" w:hAnsi="Times New Roman" w:cs="Times New Roman"/>
          <w:sz w:val="24"/>
          <w:szCs w:val="24"/>
        </w:rPr>
        <w:t>trošak PDV tj. poreza na dodanu vrijednost za koji prijavitelj/korisnik nema pravo ostvariti odbitak</w:t>
      </w:r>
    </w:p>
    <w:p w14:paraId="5B969A69" w14:textId="77777777" w:rsidR="00324ECB" w:rsidRPr="00324ECB" w:rsidRDefault="00324ECB" w:rsidP="00324ECB">
      <w:pPr>
        <w:spacing w:after="0" w:line="276" w:lineRule="auto"/>
        <w:jc w:val="both"/>
        <w:rPr>
          <w:rFonts w:ascii="Times New Roman" w:eastAsiaTheme="minorEastAsia" w:hAnsi="Times New Roman" w:cs="Times New Roman"/>
          <w:sz w:val="24"/>
          <w:szCs w:val="24"/>
        </w:rPr>
      </w:pPr>
    </w:p>
    <w:p w14:paraId="22D4CCA9" w14:textId="77777777" w:rsidR="00044809" w:rsidRPr="00410C61" w:rsidRDefault="00044809" w:rsidP="00044809">
      <w:pPr>
        <w:pStyle w:val="Bezproreda"/>
        <w:spacing w:line="276" w:lineRule="auto"/>
        <w:jc w:val="both"/>
        <w:rPr>
          <w:rFonts w:ascii="Times New Roman" w:hAnsi="Times New Roman" w:cs="Times New Roman"/>
          <w:b/>
          <w:bCs/>
          <w:i/>
          <w:iCs/>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Pr="00525DD3">
        <w:rPr>
          <w:rFonts w:ascii="Times New Roman" w:hAnsi="Times New Roman" w:cs="Times New Roman"/>
          <w:strike/>
          <w:sz w:val="24"/>
          <w:szCs w:val="24"/>
        </w:rPr>
        <w:t>15. svibnja</w:t>
      </w:r>
      <w:r>
        <w:rPr>
          <w:rFonts w:ascii="Times New Roman" w:hAnsi="Times New Roman" w:cs="Times New Roman"/>
          <w:strike/>
          <w:sz w:val="24"/>
          <w:szCs w:val="24"/>
        </w:rPr>
        <w:t xml:space="preserve"> </w:t>
      </w:r>
      <w:r w:rsidRPr="008B12D4">
        <w:rPr>
          <w:rFonts w:ascii="Times New Roman" w:hAnsi="Times New Roman" w:cs="Times New Roman"/>
          <w:sz w:val="24"/>
          <w:szCs w:val="24"/>
          <w:highlight w:val="yellow"/>
        </w:rPr>
        <w:t>30. lipnja</w:t>
      </w:r>
      <w:r w:rsidRPr="00525DD3">
        <w:rPr>
          <w:rFonts w:ascii="Times New Roman" w:hAnsi="Times New Roman" w:cs="Times New Roman"/>
          <w:sz w:val="24"/>
          <w:szCs w:val="24"/>
        </w:rPr>
        <w:t xml:space="preserve"> 2023. godine</w:t>
      </w:r>
      <w:r>
        <w:rPr>
          <w:rFonts w:ascii="Times New Roman" w:hAnsi="Times New Roman" w:cs="Times New Roman"/>
          <w:sz w:val="24"/>
          <w:szCs w:val="24"/>
        </w:rPr>
        <w:t>.</w:t>
      </w:r>
    </w:p>
    <w:p w14:paraId="215E6FA8" w14:textId="7B229D87" w:rsidR="00324ECB" w:rsidRDefault="00324ECB" w:rsidP="00C41BC0">
      <w:pPr>
        <w:tabs>
          <w:tab w:val="left" w:pos="400"/>
        </w:tabs>
        <w:kinsoku w:val="0"/>
        <w:overflowPunct w:val="0"/>
        <w:spacing w:after="0"/>
        <w:jc w:val="both"/>
        <w:rPr>
          <w:rFonts w:ascii="Times New Roman" w:hAnsi="Times New Roman" w:cs="Times New Roman"/>
          <w:b/>
          <w:bCs/>
          <w:i/>
          <w:iCs/>
          <w:sz w:val="24"/>
          <w:szCs w:val="24"/>
        </w:rPr>
      </w:pPr>
    </w:p>
    <w:p w14:paraId="7A023448" w14:textId="419CB241"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336F4A72" w14:textId="4F87C14B"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260F37D5" w14:textId="30DDBB33"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45635EAE" w14:textId="10341A2C"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39DCBF1C" w14:textId="649C66B1"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5F1C861E" w14:textId="77777777" w:rsidR="00C1574A" w:rsidRDefault="00C1574A" w:rsidP="00C41BC0">
      <w:pPr>
        <w:tabs>
          <w:tab w:val="left" w:pos="400"/>
        </w:tabs>
        <w:kinsoku w:val="0"/>
        <w:overflowPunct w:val="0"/>
        <w:spacing w:after="0"/>
        <w:jc w:val="both"/>
        <w:rPr>
          <w:rFonts w:ascii="Times New Roman" w:hAnsi="Times New Roman" w:cs="Times New Roman"/>
          <w:b/>
          <w:bCs/>
          <w:i/>
          <w:iCs/>
          <w:sz w:val="24"/>
          <w:szCs w:val="24"/>
        </w:rPr>
      </w:pPr>
    </w:p>
    <w:p w14:paraId="68D6DB7D" w14:textId="537F60C5" w:rsidR="00324ECB" w:rsidRPr="00C41BC0" w:rsidRDefault="00324ECB" w:rsidP="00C41BC0">
      <w:pPr>
        <w:tabs>
          <w:tab w:val="left" w:pos="400"/>
        </w:tabs>
        <w:kinsoku w:val="0"/>
        <w:overflowPunct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Pr="00324ECB">
        <w:rPr>
          <w:rFonts w:ascii="Times New Roman" w:hAnsi="Times New Roman" w:cs="Times New Roman"/>
          <w:b/>
          <w:bCs/>
          <w:sz w:val="24"/>
          <w:szCs w:val="24"/>
        </w:rPr>
        <w:t>3.</w:t>
      </w:r>
      <w:r w:rsidRPr="00324ECB">
        <w:rPr>
          <w:rFonts w:ascii="Times New Roman" w:hAnsi="Times New Roman" w:cs="Times New Roman"/>
          <w:b/>
          <w:bCs/>
          <w:sz w:val="24"/>
          <w:szCs w:val="24"/>
        </w:rPr>
        <w:tab/>
        <w:t xml:space="preserve">U dokumentu Upute za prijavitelje, točka </w:t>
      </w:r>
      <w:r w:rsidRPr="00324ECB">
        <w:rPr>
          <w:rFonts w:ascii="Times New Roman" w:hAnsi="Times New Roman" w:cs="Times New Roman"/>
          <w:b/>
          <w:bCs/>
          <w:i/>
          <w:iCs/>
          <w:sz w:val="24"/>
          <w:szCs w:val="24"/>
        </w:rPr>
        <w:t>4.2. Provođenje postupka dodjele</w:t>
      </w:r>
    </w:p>
    <w:p w14:paraId="3DDC8A2E" w14:textId="50ADED10"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3B6C5D4C" w14:textId="35C547BC" w:rsidR="00C41BC0" w:rsidRPr="00C41BC0" w:rsidRDefault="00C41BC0" w:rsidP="00C41BC0">
      <w:pPr>
        <w:tabs>
          <w:tab w:val="left" w:pos="400"/>
        </w:tabs>
        <w:kinsoku w:val="0"/>
        <w:overflowPunct w:val="0"/>
        <w:spacing w:after="0"/>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6C5DCF2F" w14:textId="65E240BF" w:rsidR="00C41BC0" w:rsidRDefault="00C41BC0" w:rsidP="00C41BC0">
      <w:pPr>
        <w:tabs>
          <w:tab w:val="left" w:pos="400"/>
        </w:tabs>
        <w:kinsoku w:val="0"/>
        <w:overflowPunct w:val="0"/>
        <w:spacing w:after="0"/>
        <w:jc w:val="both"/>
        <w:rPr>
          <w:rFonts w:ascii="Times New Roman" w:hAnsi="Times New Roman" w:cs="Times New Roman"/>
          <w:sz w:val="24"/>
          <w:szCs w:val="24"/>
        </w:rPr>
      </w:pPr>
    </w:p>
    <w:p w14:paraId="44337AEA" w14:textId="77777777" w:rsidR="00C41BC0" w:rsidRPr="00F73040" w:rsidRDefault="00C41BC0" w:rsidP="00C41BC0">
      <w:pPr>
        <w:pStyle w:val="Naslov2"/>
      </w:pPr>
      <w:bookmarkStart w:id="9" w:name="_Toc92195404"/>
      <w:r w:rsidRPr="00F73040">
        <w:t>4.2. Provođenje postupka dodjele</w:t>
      </w:r>
      <w:bookmarkEnd w:id="9"/>
    </w:p>
    <w:p w14:paraId="05FF4086"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2C5AFC2B"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3988CCE5"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p>
    <w:p w14:paraId="50294DC6"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5B9983F0" w14:textId="77777777" w:rsidR="00C41BC0" w:rsidRPr="00F73040" w:rsidRDefault="00C41BC0" w:rsidP="00C41BC0">
      <w:pPr>
        <w:pStyle w:val="Bezproreda"/>
        <w:jc w:val="both"/>
        <w:rPr>
          <w:rFonts w:ascii="Times New Roman" w:hAnsi="Times New Roman" w:cs="Times New Roman"/>
          <w:sz w:val="24"/>
          <w:szCs w:val="24"/>
        </w:rPr>
      </w:pPr>
    </w:p>
    <w:p w14:paraId="3520B433" w14:textId="77777777" w:rsidR="00541B6B" w:rsidRPr="00F73040" w:rsidRDefault="00541B6B" w:rsidP="00541B6B">
      <w:pPr>
        <w:pStyle w:val="Bezproreda"/>
        <w:jc w:val="both"/>
        <w:rPr>
          <w:rFonts w:ascii="Times New Roman" w:hAnsi="Times New Roman" w:cs="Times New Roman"/>
          <w:sz w:val="24"/>
          <w:szCs w:val="24"/>
        </w:rPr>
      </w:pPr>
      <w:bookmarkStart w:id="10" w:name="_Hlk61258837"/>
      <w:r w:rsidRPr="00F73040">
        <w:rPr>
          <w:rFonts w:ascii="Times New Roman" w:hAnsi="Times New Roman" w:cs="Times New Roman"/>
          <w:spacing w:val="-1"/>
          <w:sz w:val="24"/>
          <w:szCs w:val="24"/>
        </w:rPr>
        <w:t>Postupak dodjele traje maksimalno 105 dana od prvog sljedećeg dana zaprimanja projektnog prijedloga.  Faze 1-2 postupka dodjele sredstava mogu ukupno trajati do 60 dana, a faza 3 najviše do 45 dana.</w:t>
      </w:r>
      <w:bookmarkEnd w:id="10"/>
    </w:p>
    <w:p w14:paraId="3AE61102"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b/>
          <w:color w:val="000000"/>
          <w:u w:val="single"/>
        </w:rPr>
      </w:pPr>
    </w:p>
    <w:p w14:paraId="27273B71" w14:textId="77777777" w:rsidR="00C41BC0" w:rsidRPr="00F73040" w:rsidRDefault="00C41BC0" w:rsidP="00C41BC0">
      <w:pPr>
        <w:pStyle w:val="Bezproreda"/>
        <w:jc w:val="both"/>
        <w:rPr>
          <w:rFonts w:ascii="Times New Roman" w:hAnsi="Times New Roman" w:cs="Times New Roman"/>
          <w:sz w:val="24"/>
          <w:szCs w:val="24"/>
        </w:rPr>
      </w:pPr>
    </w:p>
    <w:p w14:paraId="27201CFE"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Pr>
          <w:rFonts w:ascii="Times New Roman" w:eastAsia="Times New Roman" w:hAnsi="Times New Roman" w:cs="Times New Roman"/>
          <w:i/>
          <w:iCs/>
          <w:sz w:val="24"/>
          <w:szCs w:val="24"/>
        </w:rPr>
        <w:t xml:space="preserve"> </w:t>
      </w:r>
      <w:r w:rsidRPr="00F73040">
        <w:rPr>
          <w:rFonts w:ascii="Times New Roman" w:eastAsia="Times New Roman" w:hAnsi="Times New Roman" w:cs="Times New Roman"/>
          <w:i/>
          <w:iCs/>
          <w:sz w:val="24"/>
          <w:szCs w:val="24"/>
        </w:rPr>
        <w:t xml:space="preserve">Zaprimanje i registracija projektnih prijedloga </w:t>
      </w:r>
    </w:p>
    <w:p w14:paraId="160505EE"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59C14424"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665FFA42"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0B10A65F"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18CB4FAC"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4ABC4610"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Pr="009D05F9">
        <w:rPr>
          <w:rFonts w:ascii="Times New Roman" w:hAnsi="Times New Roman" w:cs="Times New Roman"/>
          <w:b/>
          <w:spacing w:val="-1"/>
          <w:sz w:val="24"/>
          <w:szCs w:val="24"/>
        </w:rPr>
        <w:t>24</w:t>
      </w:r>
      <w:r w:rsidRPr="009D05F9">
        <w:rPr>
          <w:rFonts w:ascii="Times New Roman" w:eastAsia="Times New Roman" w:hAnsi="Times New Roman" w:cs="Times New Roman"/>
          <w:b/>
          <w:bCs/>
          <w:sz w:val="24"/>
          <w:szCs w:val="24"/>
        </w:rPr>
        <w:t>).</w:t>
      </w:r>
    </w:p>
    <w:p w14:paraId="33D89FB7"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18740966" w14:textId="77777777" w:rsidR="00C41BC0" w:rsidRPr="00F73040" w:rsidRDefault="00C41BC0" w:rsidP="00C41BC0">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6994055" w14:textId="77777777" w:rsidR="00C41BC0" w:rsidRPr="00F73040" w:rsidRDefault="00C41BC0" w:rsidP="00C41BC0">
      <w:pPr>
        <w:spacing w:after="0"/>
        <w:jc w:val="both"/>
        <w:rPr>
          <w:rFonts w:ascii="Times New Roman" w:eastAsia="Times New Roman" w:hAnsi="Times New Roman" w:cs="Times New Roman"/>
          <w:sz w:val="24"/>
          <w:szCs w:val="24"/>
        </w:rPr>
      </w:pPr>
    </w:p>
    <w:p w14:paraId="3045D226"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019BCA69"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odgovarajući Poziv na dodjelu bespovratnih financijskih sredstava;</w:t>
      </w:r>
    </w:p>
    <w:p w14:paraId="50B0C003"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propisanom mediju i/ili formatu koji se traži Pozivom;</w:t>
      </w:r>
    </w:p>
    <w:p w14:paraId="27C310D4"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01695CE0"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421CB845"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62D60010"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w:t>
      </w:r>
      <w:r w:rsidRPr="00F73040">
        <w:rPr>
          <w:rFonts w:ascii="Times New Roman" w:eastAsia="Times New Roman" w:hAnsi="Times New Roman" w:cs="Times New Roman"/>
          <w:sz w:val="24"/>
          <w:szCs w:val="24"/>
        </w:rPr>
        <w:tab/>
        <w:t>sva tražena dokumentacija priložena u traženom obliku;</w:t>
      </w:r>
    </w:p>
    <w:p w14:paraId="46CD58AD"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p>
    <w:p w14:paraId="4ECFD025"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1570F97B" w14:textId="77777777" w:rsidR="00C41BC0" w:rsidRPr="00F73040" w:rsidRDefault="00C41BC0" w:rsidP="00C41BC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2A1F9596"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18BA7449"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440BD15D"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Kontrolne liste 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Pr="004D6C7D">
        <w:rPr>
          <w:rFonts w:ascii="Times New Roman" w:hAnsi="Times New Roman" w:cs="Times New Roman"/>
          <w:b/>
          <w:bCs/>
          <w:spacing w:val="-1"/>
          <w:sz w:val="24"/>
          <w:szCs w:val="24"/>
        </w:rPr>
        <w:t>25</w:t>
      </w:r>
      <w:r w:rsidRPr="004D6C7D">
        <w:rPr>
          <w:rFonts w:ascii="Times New Roman" w:eastAsia="Times New Roman" w:hAnsi="Times New Roman" w:cs="Times New Roman"/>
          <w:b/>
          <w:bCs/>
          <w:sz w:val="24"/>
          <w:szCs w:val="24"/>
        </w:rPr>
        <w:t>).</w:t>
      </w:r>
    </w:p>
    <w:p w14:paraId="146BA325"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005E8B6D"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461784ED"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p>
    <w:p w14:paraId="0F535803"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Prilogu 26 -</w:t>
      </w:r>
      <w:r w:rsidRPr="00F73040">
        <w:rPr>
          <w:rFonts w:ascii="Times New Roman" w:eastAsia="Times New Roman" w:hAnsi="Times New Roman" w:cs="Times New Roman"/>
          <w:b/>
          <w:bCs/>
          <w:sz w:val="24"/>
          <w:szCs w:val="24"/>
        </w:rPr>
        <w:t xml:space="preserve"> Kontrolnoj listi za provjeru operacije i aktivnosti.</w:t>
      </w:r>
    </w:p>
    <w:p w14:paraId="0B6419C6"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1A3D7AA1" w14:textId="77777777" w:rsidR="00C41BC0" w:rsidRPr="00F73040" w:rsidRDefault="00C41BC0" w:rsidP="00C41BC0">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439620B8" w14:textId="77777777" w:rsidR="00C41BC0" w:rsidRPr="00F73040" w:rsidRDefault="00C41BC0" w:rsidP="00C41BC0">
      <w:pPr>
        <w:jc w:val="both"/>
        <w:rPr>
          <w:rFonts w:ascii="Times New Roman" w:eastAsia="Times New Roman" w:hAnsi="Times New Roman" w:cs="Times New Roman"/>
          <w:sz w:val="24"/>
          <w:szCs w:val="24"/>
        </w:rPr>
      </w:pPr>
    </w:p>
    <w:p w14:paraId="71720F74" w14:textId="77777777" w:rsidR="00C41BC0" w:rsidRPr="00F73040" w:rsidRDefault="00C41BC0" w:rsidP="00C41BC0">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3FC7C276"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6D7C034E"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4997AA64"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5A709D43"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Pr="00102F83">
        <w:rPr>
          <w:rFonts w:ascii="Times New Roman" w:hAnsi="Times New Roman" w:cs="Times New Roman"/>
          <w:b/>
          <w:bCs/>
          <w:spacing w:val="-1"/>
          <w:sz w:val="24"/>
          <w:szCs w:val="24"/>
        </w:rPr>
        <w:t>27</w:t>
      </w:r>
      <w:r w:rsidRPr="00F73040">
        <w:rPr>
          <w:rFonts w:ascii="Times New Roman" w:hAnsi="Times New Roman" w:cs="Times New Roman"/>
          <w:spacing w:val="-1"/>
          <w:sz w:val="24"/>
          <w:szCs w:val="24"/>
        </w:rPr>
        <w:t xml:space="preserve"> </w:t>
      </w:r>
      <w:r w:rsidRPr="00F73040">
        <w:rPr>
          <w:rFonts w:ascii="Times New Roman" w:eastAsia="Times New Roman" w:hAnsi="Times New Roman" w:cs="Times New Roman"/>
          <w:b/>
          <w:bCs/>
          <w:sz w:val="24"/>
          <w:szCs w:val="24"/>
        </w:rPr>
        <w:t>Kontrolnoj listi za provjeru prihvatljivosti troškova</w:t>
      </w:r>
      <w:r w:rsidRPr="00F73040">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2D4DF280"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highlight w:val="lightGray"/>
        </w:rPr>
      </w:pPr>
    </w:p>
    <w:p w14:paraId="225CE634"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60F81A3A" w14:textId="77777777" w:rsidR="00C41BC0" w:rsidRPr="00F73040" w:rsidRDefault="00C41BC0" w:rsidP="00C41BC0">
      <w:pPr>
        <w:spacing w:after="0"/>
        <w:contextualSpacing/>
        <w:jc w:val="both"/>
        <w:rPr>
          <w:rFonts w:ascii="Times New Roman" w:eastAsia="Times New Roman" w:hAnsi="Times New Roman" w:cs="Times New Roman"/>
          <w:sz w:val="24"/>
          <w:szCs w:val="24"/>
        </w:rPr>
      </w:pPr>
    </w:p>
    <w:p w14:paraId="29130BE6"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5ABC2E73"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highlight w:val="lightGray"/>
        </w:rPr>
      </w:pPr>
    </w:p>
    <w:p w14:paraId="004EDEF4"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6CCBDCB4" w14:textId="77777777" w:rsidR="00C41BC0" w:rsidRPr="00F73040" w:rsidRDefault="00C41BC0" w:rsidP="00C41BC0">
      <w:pPr>
        <w:spacing w:after="0"/>
        <w:contextualSpacing/>
        <w:jc w:val="both"/>
        <w:rPr>
          <w:rFonts w:ascii="Times New Roman" w:eastAsia="Times New Roman" w:hAnsi="Times New Roman" w:cs="Times New Roman"/>
          <w:sz w:val="24"/>
          <w:szCs w:val="24"/>
        </w:rPr>
      </w:pPr>
    </w:p>
    <w:p w14:paraId="63DEC9B8"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74ED8875"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5798F0EE"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215FC131" w14:textId="77777777" w:rsidR="00C41BC0" w:rsidRDefault="00C41BC0" w:rsidP="00C41BC0">
      <w:pPr>
        <w:spacing w:after="0" w:line="240" w:lineRule="auto"/>
        <w:jc w:val="both"/>
        <w:rPr>
          <w:rFonts w:ascii="Times New Roman" w:eastAsia="Times New Roman" w:hAnsi="Times New Roman" w:cs="Times New Roman"/>
          <w:i/>
          <w:iCs/>
          <w:sz w:val="24"/>
          <w:szCs w:val="24"/>
        </w:rPr>
      </w:pPr>
    </w:p>
    <w:p w14:paraId="30A4CC0E" w14:textId="77777777" w:rsidR="00C41BC0" w:rsidRDefault="00C41BC0" w:rsidP="00C41BC0">
      <w:pPr>
        <w:spacing w:after="0" w:line="240" w:lineRule="auto"/>
        <w:jc w:val="both"/>
        <w:rPr>
          <w:rFonts w:ascii="Times New Roman" w:eastAsia="Times New Roman" w:hAnsi="Times New Roman" w:cs="Times New Roman"/>
          <w:i/>
          <w:iCs/>
          <w:sz w:val="24"/>
          <w:szCs w:val="24"/>
        </w:rPr>
      </w:pPr>
    </w:p>
    <w:p w14:paraId="3D350FE6"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7AFCA17"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6DE89E88"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1016C0DE" w14:textId="77777777" w:rsidR="00C41BC0" w:rsidRPr="00F73040" w:rsidRDefault="00C41BC0" w:rsidP="00C41BC0">
      <w:pPr>
        <w:spacing w:after="0" w:line="240" w:lineRule="auto"/>
        <w:jc w:val="both"/>
        <w:rPr>
          <w:rFonts w:ascii="Times New Roman" w:eastAsia="Times New Roman" w:hAnsi="Times New Roman" w:cs="Times New Roman"/>
          <w:b/>
          <w:i/>
          <w:iCs/>
          <w:color w:val="000000"/>
          <w:sz w:val="24"/>
          <w:szCs w:val="24"/>
          <w:lang w:eastAsia="hr-HR"/>
        </w:rPr>
      </w:pPr>
    </w:p>
    <w:p w14:paraId="53F1C90F"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color w:val="000000"/>
        </w:rPr>
      </w:pPr>
    </w:p>
    <w:p w14:paraId="7DBB1811"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97394B" w14:textId="77777777" w:rsidR="00C41BC0" w:rsidRPr="00F73040" w:rsidRDefault="00C41BC0" w:rsidP="00C41BC0">
      <w:pPr>
        <w:pStyle w:val="Bezproreda"/>
        <w:jc w:val="both"/>
        <w:rPr>
          <w:rFonts w:ascii="Times New Roman" w:hAnsi="Times New Roman" w:cs="Times New Roman"/>
          <w:i/>
          <w:sz w:val="24"/>
          <w:szCs w:val="24"/>
        </w:rPr>
      </w:pPr>
    </w:p>
    <w:p w14:paraId="7D7DA21F"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w:t>
      </w:r>
      <w:r w:rsidRPr="00E709BB">
        <w:rPr>
          <w:rFonts w:ascii="Times New Roman" w:eastAsia="Times New Roman" w:hAnsi="Times New Roman" w:cs="Times New Roman"/>
          <w:bCs/>
          <w:color w:val="000000"/>
          <w:sz w:val="24"/>
          <w:szCs w:val="24"/>
          <w:lang w:eastAsia="hr-HR"/>
        </w:rPr>
        <w:t>od dana dovršetka faze 2 postupka dodjele</w:t>
      </w:r>
      <w:r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Izjave prijavitelja o nepromijenjenim okolnostima </w:t>
      </w:r>
      <w:bookmarkStart w:id="11" w:name="_Hlk92050284"/>
      <w:r>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11"/>
    </w:p>
    <w:p w14:paraId="57C18216"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35A86587" w14:textId="77777777" w:rsidR="00C41BC0" w:rsidRPr="00F73040" w:rsidRDefault="00C41BC0" w:rsidP="00C41BC0">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184BB63A" w14:textId="77777777" w:rsidR="00C41BC0" w:rsidRPr="00F73040" w:rsidRDefault="00C41BC0" w:rsidP="00C41BC0">
      <w:pPr>
        <w:pStyle w:val="Bezproreda"/>
        <w:jc w:val="both"/>
        <w:rPr>
          <w:rFonts w:ascii="Times New Roman" w:hAnsi="Times New Roman" w:cs="Times New Roman"/>
          <w:iCs/>
          <w:sz w:val="24"/>
          <w:szCs w:val="24"/>
        </w:rPr>
      </w:pPr>
    </w:p>
    <w:p w14:paraId="2B9A7BCE" w14:textId="77777777" w:rsidR="00C41BC0" w:rsidRPr="00F73040" w:rsidRDefault="00C41BC0" w:rsidP="00C41BC0">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608C522B"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02392EA4" w14:textId="77777777" w:rsidR="00C41BC0" w:rsidRPr="00F73040" w:rsidRDefault="00C41BC0" w:rsidP="00C41BC0">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w:t>
      </w:r>
      <w:r w:rsidRPr="00F73040">
        <w:rPr>
          <w:rFonts w:ascii="Times New Roman" w:eastAsia="Times New Roman" w:hAnsi="Times New Roman" w:cs="Times New Roman"/>
          <w:iCs/>
          <w:sz w:val="24"/>
          <w:szCs w:val="24"/>
        </w:rPr>
        <w:lastRenderedPageBreak/>
        <w:t>podataka kao i njihova nepotpunost ili netočnost) je takva da nije razmjerno provoditi postupak pojašnjavanja.</w:t>
      </w:r>
    </w:p>
    <w:p w14:paraId="66BEF615" w14:textId="77777777" w:rsidR="00C41BC0" w:rsidRPr="00F73040" w:rsidRDefault="00C41BC0" w:rsidP="00C41BC0">
      <w:pPr>
        <w:spacing w:after="0" w:line="240" w:lineRule="auto"/>
        <w:jc w:val="both"/>
        <w:rPr>
          <w:rFonts w:ascii="Times New Roman" w:eastAsia="Times New Roman" w:hAnsi="Times New Roman" w:cs="Times New Roman"/>
          <w:iCs/>
          <w:sz w:val="24"/>
          <w:szCs w:val="24"/>
        </w:rPr>
      </w:pPr>
    </w:p>
    <w:p w14:paraId="46F37FCA" w14:textId="77777777" w:rsidR="00C41BC0" w:rsidRPr="00F73040" w:rsidRDefault="00C41BC0" w:rsidP="00C41BC0">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Projektni prijedlog koji ne udovoljava uvjetima Poziva isključuje se iz postupka dodjele, o čemu TOPFD obavještava Prijavitelja u roku od 5 radnih dana.</w:t>
      </w:r>
    </w:p>
    <w:p w14:paraId="067A320B" w14:textId="77777777" w:rsidR="00C41BC0" w:rsidRPr="00F73040" w:rsidRDefault="00C41BC0" w:rsidP="00C41BC0">
      <w:pPr>
        <w:spacing w:after="0" w:line="240" w:lineRule="auto"/>
        <w:jc w:val="both"/>
        <w:rPr>
          <w:rFonts w:ascii="Times New Roman" w:eastAsia="Times New Roman" w:hAnsi="Times New Roman" w:cs="Times New Roman"/>
          <w:b/>
          <w:bCs/>
          <w:i/>
          <w:sz w:val="24"/>
          <w:szCs w:val="24"/>
        </w:rPr>
      </w:pPr>
    </w:p>
    <w:p w14:paraId="18DE7251"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28D4483F"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p>
    <w:p w14:paraId="72E462EA"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EB39688" w14:textId="77777777" w:rsidR="00C41BC0" w:rsidRPr="00F73040" w:rsidRDefault="00C41BC0" w:rsidP="00C41BC0">
      <w:pPr>
        <w:pStyle w:val="Bezproreda"/>
        <w:jc w:val="both"/>
        <w:rPr>
          <w:rStyle w:val="hps"/>
          <w:rFonts w:ascii="Times New Roman" w:hAnsi="Times New Roman"/>
          <w:sz w:val="24"/>
          <w:szCs w:val="24"/>
        </w:rPr>
      </w:pPr>
    </w:p>
    <w:p w14:paraId="0AA2AC10"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C41BC0" w:rsidRPr="00F73040" w14:paraId="72F3B594" w14:textId="77777777" w:rsidTr="00562D99">
        <w:tc>
          <w:tcPr>
            <w:tcW w:w="9072" w:type="dxa"/>
            <w:shd w:val="clear" w:color="auto" w:fill="D6F8D7"/>
          </w:tcPr>
          <w:p w14:paraId="1DAF8E53" w14:textId="77777777" w:rsidR="00C41BC0" w:rsidRPr="00F73040" w:rsidRDefault="00C41BC0" w:rsidP="00562D99">
            <w:pPr>
              <w:widowControl w:val="0"/>
              <w:autoSpaceDE w:val="0"/>
              <w:autoSpaceDN w:val="0"/>
              <w:adjustRightInd w:val="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0A89EE26" w14:textId="77777777" w:rsidR="00C41BC0" w:rsidRPr="00F73040" w:rsidRDefault="00C41BC0" w:rsidP="00C41BC0">
      <w:pPr>
        <w:pStyle w:val="Default"/>
        <w:jc w:val="both"/>
      </w:pPr>
    </w:p>
    <w:p w14:paraId="6881D330" w14:textId="77777777" w:rsidR="00C41BC0" w:rsidRPr="00F73040" w:rsidRDefault="00C41BC0" w:rsidP="00C41BC0">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578FB8CB"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3FB13437"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0C2CEE1C"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2B770A1"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42689CC4" w14:textId="77777777" w:rsidR="00C41BC0" w:rsidRPr="00F73040" w:rsidRDefault="00C41BC0" w:rsidP="00C41BC0">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Pr="00E709BB">
        <w:rPr>
          <w:rFonts w:ascii="Times New Roman" w:eastAsia="Times New Roman" w:hAnsi="Times New Roman" w:cs="Times New Roman"/>
          <w:bCs/>
          <w:color w:val="000000"/>
          <w:sz w:val="24"/>
          <w:szCs w:val="24"/>
          <w:lang w:eastAsia="hr-HR"/>
        </w:rPr>
        <w:t>od dana dovršetka faze 2 postupka dodjele</w:t>
      </w:r>
      <w:r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4252E198" w14:textId="77777777" w:rsidR="00C41BC0" w:rsidRPr="00F73040" w:rsidRDefault="00C41BC0" w:rsidP="00C41BC0">
      <w:pPr>
        <w:pStyle w:val="Bezproreda"/>
        <w:jc w:val="both"/>
        <w:rPr>
          <w:rFonts w:ascii="Times New Roman" w:eastAsia="Times New Roman" w:hAnsi="Times New Roman" w:cs="Times New Roman"/>
          <w:bCs/>
          <w:color w:val="000000"/>
          <w:sz w:val="24"/>
          <w:szCs w:val="24"/>
          <w:lang w:eastAsia="hr-HR"/>
        </w:rPr>
      </w:pPr>
    </w:p>
    <w:p w14:paraId="00A56E9F" w14:textId="77777777" w:rsidR="00C41BC0" w:rsidRPr="00F73040" w:rsidRDefault="00C41BC0" w:rsidP="00C41BC0">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w:t>
      </w:r>
      <w:r w:rsidRPr="00E709BB">
        <w:rPr>
          <w:rFonts w:ascii="Times New Roman" w:eastAsia="Times New Roman" w:hAnsi="Times New Roman" w:cs="Times New Roman"/>
          <w:bCs/>
          <w:color w:val="000000"/>
          <w:sz w:val="24"/>
          <w:szCs w:val="24"/>
          <w:lang w:eastAsia="hr-HR"/>
        </w:rPr>
        <w:t>2</w:t>
      </w:r>
      <w:r>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postupka dodjele bespovratnih financijskih sredstava.</w:t>
      </w:r>
    </w:p>
    <w:p w14:paraId="65917A8A" w14:textId="5BA2D5B5" w:rsidR="00C41BC0" w:rsidRDefault="00C41BC0" w:rsidP="00C41BC0">
      <w:pPr>
        <w:jc w:val="both"/>
        <w:rPr>
          <w:rFonts w:ascii="Times New Roman" w:hAnsi="Times New Roman" w:cs="Times New Roman"/>
          <w:b/>
          <w:color w:val="000000"/>
          <w:sz w:val="24"/>
          <w:szCs w:val="24"/>
        </w:rPr>
      </w:pPr>
      <w:r w:rsidRPr="00F73040">
        <w:rPr>
          <w:rFonts w:ascii="Times New Roman" w:hAnsi="Times New Roman" w:cs="Times New Roman"/>
          <w:bCs/>
          <w:color w:val="000000"/>
          <w:sz w:val="24"/>
          <w:szCs w:val="24"/>
        </w:rPr>
        <w:t xml:space="preserve">Ugovor se sklapa prema predlošku iz </w:t>
      </w:r>
      <w:r>
        <w:rPr>
          <w:rFonts w:ascii="Times New Roman" w:hAnsi="Times New Roman" w:cs="Times New Roman"/>
          <w:b/>
          <w:color w:val="000000"/>
          <w:sz w:val="24"/>
          <w:szCs w:val="24"/>
        </w:rPr>
        <w:t>Priloga 1</w:t>
      </w:r>
      <w:r w:rsidRPr="00F73040">
        <w:rPr>
          <w:rFonts w:ascii="Times New Roman" w:hAnsi="Times New Roman" w:cs="Times New Roman"/>
          <w:b/>
          <w:color w:val="000000"/>
          <w:sz w:val="24"/>
          <w:szCs w:val="24"/>
        </w:rPr>
        <w:t xml:space="preserve"> ovih Uputa, koji se dopunjava prema specifičnim zahtjevima pojedinog poziva i prilozima kako je navedeno u </w:t>
      </w:r>
      <w:r>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10ED75DF" w14:textId="00CF9BD2" w:rsidR="00C41BC0" w:rsidRDefault="00C41BC0" w:rsidP="00C41BC0">
      <w:pPr>
        <w:jc w:val="both"/>
        <w:rPr>
          <w:rFonts w:ascii="Times New Roman" w:hAnsi="Times New Roman" w:cs="Times New Roman"/>
          <w:b/>
          <w:color w:val="000000"/>
          <w:sz w:val="24"/>
          <w:szCs w:val="24"/>
        </w:rPr>
      </w:pPr>
    </w:p>
    <w:p w14:paraId="3799766B" w14:textId="0ABA955F" w:rsidR="00C41BC0" w:rsidRDefault="00C41BC0" w:rsidP="00C41BC0">
      <w:pPr>
        <w:jc w:val="both"/>
        <w:rPr>
          <w:rFonts w:ascii="Times New Roman" w:hAnsi="Times New Roman" w:cs="Times New Roman"/>
          <w:bCs/>
          <w:i/>
          <w:iCs/>
          <w:color w:val="000000"/>
          <w:sz w:val="24"/>
          <w:szCs w:val="24"/>
        </w:rPr>
      </w:pPr>
      <w:r w:rsidRPr="00C41BC0">
        <w:rPr>
          <w:rFonts w:ascii="Times New Roman" w:hAnsi="Times New Roman" w:cs="Times New Roman"/>
          <w:bCs/>
          <w:i/>
          <w:iCs/>
          <w:color w:val="000000"/>
          <w:sz w:val="24"/>
          <w:szCs w:val="24"/>
        </w:rPr>
        <w:t>Novi tekst</w:t>
      </w:r>
      <w:r>
        <w:rPr>
          <w:rFonts w:ascii="Times New Roman" w:hAnsi="Times New Roman" w:cs="Times New Roman"/>
          <w:bCs/>
          <w:i/>
          <w:iCs/>
          <w:color w:val="000000"/>
          <w:sz w:val="24"/>
          <w:szCs w:val="24"/>
        </w:rPr>
        <w:t>:</w:t>
      </w:r>
    </w:p>
    <w:p w14:paraId="0D7BAC78" w14:textId="5EA9FAA5" w:rsidR="00C41BC0" w:rsidRDefault="00C41BC0" w:rsidP="00C41BC0">
      <w:pPr>
        <w:jc w:val="both"/>
        <w:rPr>
          <w:rFonts w:ascii="Times New Roman" w:hAnsi="Times New Roman" w:cs="Times New Roman"/>
          <w:bCs/>
          <w:i/>
          <w:iCs/>
          <w:color w:val="000000"/>
          <w:sz w:val="24"/>
          <w:szCs w:val="24"/>
        </w:rPr>
      </w:pPr>
    </w:p>
    <w:p w14:paraId="3F443242"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3648E485"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p>
    <w:p w14:paraId="2573944A" w14:textId="77777777" w:rsidR="00C41BC0" w:rsidRPr="00F73040" w:rsidRDefault="00C41BC0" w:rsidP="00C41BC0">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5E0CA9C8" w14:textId="77777777" w:rsidR="00C41BC0" w:rsidRPr="00F73040" w:rsidRDefault="00C41BC0" w:rsidP="00C41BC0">
      <w:pPr>
        <w:pStyle w:val="Bezproreda"/>
        <w:jc w:val="both"/>
        <w:rPr>
          <w:rFonts w:ascii="Times New Roman" w:hAnsi="Times New Roman" w:cs="Times New Roman"/>
          <w:sz w:val="24"/>
          <w:szCs w:val="24"/>
        </w:rPr>
      </w:pPr>
    </w:p>
    <w:p w14:paraId="26DA41C3" w14:textId="77777777" w:rsidR="00C41BC0" w:rsidRPr="00F73040" w:rsidRDefault="00C41BC0" w:rsidP="00C41BC0">
      <w:pPr>
        <w:pStyle w:val="Bezproreda"/>
        <w:jc w:val="both"/>
        <w:rPr>
          <w:rFonts w:ascii="Times New Roman" w:hAnsi="Times New Roman" w:cs="Times New Roman"/>
          <w:sz w:val="24"/>
          <w:szCs w:val="24"/>
        </w:rPr>
      </w:pPr>
      <w:r w:rsidRPr="00F73040">
        <w:rPr>
          <w:rFonts w:ascii="Times New Roman" w:hAnsi="Times New Roman" w:cs="Times New Roman"/>
          <w:spacing w:val="-1"/>
          <w:sz w:val="24"/>
          <w:szCs w:val="24"/>
        </w:rPr>
        <w:t>Postupak dodjele traje maksimalno 105 dana od prvog sljedećeg dana zaprimanja projektnog prijedloga</w:t>
      </w:r>
      <w:r w:rsidRPr="00A07B58">
        <w:rPr>
          <w:rFonts w:ascii="Times New Roman" w:hAnsi="Times New Roman" w:cs="Times New Roman"/>
          <w:spacing w:val="-1"/>
          <w:sz w:val="24"/>
          <w:szCs w:val="24"/>
        </w:rPr>
        <w:t xml:space="preserve">.  </w:t>
      </w:r>
      <w:r w:rsidRPr="00A07B58">
        <w:rPr>
          <w:rFonts w:ascii="Times New Roman" w:hAnsi="Times New Roman" w:cs="Times New Roman"/>
          <w:strike/>
          <w:spacing w:val="-1"/>
          <w:sz w:val="24"/>
          <w:szCs w:val="24"/>
        </w:rPr>
        <w:t>Faze 1-2 postupka dodjele sredstava mogu ukupno trajati do 60 dana, a faza 3 najviše do 45 dana.</w:t>
      </w:r>
    </w:p>
    <w:p w14:paraId="1E19A318"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b/>
          <w:color w:val="000000"/>
          <w:u w:val="single"/>
        </w:rPr>
      </w:pPr>
    </w:p>
    <w:p w14:paraId="58928D9C" w14:textId="77777777" w:rsidR="00C41BC0" w:rsidRPr="00F73040" w:rsidRDefault="00C41BC0" w:rsidP="00C41BC0">
      <w:pPr>
        <w:pStyle w:val="Bezproreda"/>
        <w:jc w:val="both"/>
        <w:rPr>
          <w:rFonts w:ascii="Times New Roman" w:hAnsi="Times New Roman" w:cs="Times New Roman"/>
          <w:sz w:val="24"/>
          <w:szCs w:val="24"/>
        </w:rPr>
      </w:pPr>
    </w:p>
    <w:p w14:paraId="094F74DD"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Pr>
          <w:rFonts w:ascii="Times New Roman" w:eastAsia="Times New Roman" w:hAnsi="Times New Roman" w:cs="Times New Roman"/>
          <w:i/>
          <w:iCs/>
          <w:sz w:val="24"/>
          <w:szCs w:val="24"/>
        </w:rPr>
        <w:t xml:space="preserve"> </w:t>
      </w:r>
      <w:r w:rsidRPr="00F73040">
        <w:rPr>
          <w:rFonts w:ascii="Times New Roman" w:eastAsia="Times New Roman" w:hAnsi="Times New Roman" w:cs="Times New Roman"/>
          <w:i/>
          <w:iCs/>
          <w:sz w:val="24"/>
          <w:szCs w:val="24"/>
        </w:rPr>
        <w:t xml:space="preserve">Zaprimanje i registracija projektnih prijedloga </w:t>
      </w:r>
    </w:p>
    <w:p w14:paraId="4842F7EF"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4C2E67C3"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B4F78CF"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22DA764B"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31F8CD99"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30F442D2"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Pr="009D05F9">
        <w:rPr>
          <w:rFonts w:ascii="Times New Roman" w:hAnsi="Times New Roman" w:cs="Times New Roman"/>
          <w:b/>
          <w:spacing w:val="-1"/>
          <w:sz w:val="24"/>
          <w:szCs w:val="24"/>
        </w:rPr>
        <w:t>24</w:t>
      </w:r>
      <w:r w:rsidRPr="009D05F9">
        <w:rPr>
          <w:rFonts w:ascii="Times New Roman" w:eastAsia="Times New Roman" w:hAnsi="Times New Roman" w:cs="Times New Roman"/>
          <w:b/>
          <w:bCs/>
          <w:sz w:val="24"/>
          <w:szCs w:val="24"/>
        </w:rPr>
        <w:t>).</w:t>
      </w:r>
    </w:p>
    <w:p w14:paraId="25B43CC5"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0E8C1A2D" w14:textId="77777777" w:rsidR="00C41BC0" w:rsidRPr="00F73040" w:rsidRDefault="00C41BC0" w:rsidP="00C41BC0">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2FD4E433" w14:textId="77777777" w:rsidR="00C41BC0" w:rsidRPr="00F73040" w:rsidRDefault="00C41BC0" w:rsidP="00C41BC0">
      <w:pPr>
        <w:spacing w:after="0"/>
        <w:jc w:val="both"/>
        <w:rPr>
          <w:rFonts w:ascii="Times New Roman" w:eastAsia="Times New Roman" w:hAnsi="Times New Roman" w:cs="Times New Roman"/>
          <w:sz w:val="24"/>
          <w:szCs w:val="24"/>
        </w:rPr>
      </w:pPr>
    </w:p>
    <w:p w14:paraId="154346AE"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FB45FF"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odgovarajući Poziv na dodjelu bespovratnih financijskih sredstava;</w:t>
      </w:r>
    </w:p>
    <w:p w14:paraId="52B917BC"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propisanom mediju i/ili formatu koji se traži Pozivom;</w:t>
      </w:r>
    </w:p>
    <w:p w14:paraId="21D067CF"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532B21E0"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38BF78A0"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4835B55"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p>
    <w:p w14:paraId="5E53911C" w14:textId="77777777" w:rsidR="00C41BC0" w:rsidRPr="00F73040" w:rsidRDefault="00C41BC0" w:rsidP="00C41BC0">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p>
    <w:p w14:paraId="46F2D915"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6D7EC268" w14:textId="77777777" w:rsidR="00C41BC0" w:rsidRPr="00F73040" w:rsidRDefault="00C41BC0" w:rsidP="00C41BC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2F5106F"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7E844784"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33B880F3"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Kontrolne liste 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Pr="004D6C7D">
        <w:rPr>
          <w:rFonts w:ascii="Times New Roman" w:hAnsi="Times New Roman" w:cs="Times New Roman"/>
          <w:b/>
          <w:bCs/>
          <w:spacing w:val="-1"/>
          <w:sz w:val="24"/>
          <w:szCs w:val="24"/>
        </w:rPr>
        <w:t>25</w:t>
      </w:r>
      <w:r w:rsidRPr="004D6C7D">
        <w:rPr>
          <w:rFonts w:ascii="Times New Roman" w:eastAsia="Times New Roman" w:hAnsi="Times New Roman" w:cs="Times New Roman"/>
          <w:b/>
          <w:bCs/>
          <w:sz w:val="24"/>
          <w:szCs w:val="24"/>
        </w:rPr>
        <w:t>).</w:t>
      </w:r>
    </w:p>
    <w:p w14:paraId="4837B6A1"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1C661BDA"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14473A1D"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p>
    <w:p w14:paraId="0B8D1BB1"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lastRenderedPageBreak/>
        <w:t xml:space="preserve">Provjera prihvatljivosti operacije i aktivnosti provodi se prema </w:t>
      </w:r>
      <w:r w:rsidRPr="004D6C7D">
        <w:rPr>
          <w:rFonts w:ascii="Times New Roman" w:eastAsia="Times New Roman" w:hAnsi="Times New Roman" w:cs="Times New Roman"/>
          <w:b/>
          <w:bCs/>
          <w:sz w:val="24"/>
          <w:szCs w:val="24"/>
        </w:rPr>
        <w:t>Prilogu 26 -</w:t>
      </w:r>
      <w:r w:rsidRPr="00F73040">
        <w:rPr>
          <w:rFonts w:ascii="Times New Roman" w:eastAsia="Times New Roman" w:hAnsi="Times New Roman" w:cs="Times New Roman"/>
          <w:b/>
          <w:bCs/>
          <w:sz w:val="24"/>
          <w:szCs w:val="24"/>
        </w:rPr>
        <w:t xml:space="preserve"> Kontrolnoj listi za provjeru operacije i aktivnosti.</w:t>
      </w:r>
    </w:p>
    <w:p w14:paraId="3F6C0EC5"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2F7F819F" w14:textId="77777777" w:rsidR="00C41BC0" w:rsidRPr="00F73040" w:rsidRDefault="00C41BC0" w:rsidP="00C41BC0">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499C735F" w14:textId="77777777" w:rsidR="00C41BC0" w:rsidRPr="00F73040" w:rsidRDefault="00C41BC0" w:rsidP="00C41BC0">
      <w:pPr>
        <w:jc w:val="both"/>
        <w:rPr>
          <w:rFonts w:ascii="Times New Roman" w:eastAsia="Times New Roman" w:hAnsi="Times New Roman" w:cs="Times New Roman"/>
          <w:sz w:val="24"/>
          <w:szCs w:val="24"/>
        </w:rPr>
      </w:pPr>
    </w:p>
    <w:p w14:paraId="1202EFB6" w14:textId="77777777" w:rsidR="00C41BC0" w:rsidRPr="00F73040" w:rsidRDefault="00C41BC0" w:rsidP="00C41BC0">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15B2D7AF"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090921C1"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3E60A009"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p>
    <w:p w14:paraId="1BE85895"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Pr="00102F83">
        <w:rPr>
          <w:rFonts w:ascii="Times New Roman" w:hAnsi="Times New Roman" w:cs="Times New Roman"/>
          <w:b/>
          <w:bCs/>
          <w:spacing w:val="-1"/>
          <w:sz w:val="24"/>
          <w:szCs w:val="24"/>
        </w:rPr>
        <w:t>27</w:t>
      </w:r>
      <w:r w:rsidRPr="00F73040">
        <w:rPr>
          <w:rFonts w:ascii="Times New Roman" w:hAnsi="Times New Roman" w:cs="Times New Roman"/>
          <w:spacing w:val="-1"/>
          <w:sz w:val="24"/>
          <w:szCs w:val="24"/>
        </w:rPr>
        <w:t xml:space="preserve"> </w:t>
      </w:r>
      <w:r w:rsidRPr="00F73040">
        <w:rPr>
          <w:rFonts w:ascii="Times New Roman" w:eastAsia="Times New Roman" w:hAnsi="Times New Roman" w:cs="Times New Roman"/>
          <w:b/>
          <w:bCs/>
          <w:sz w:val="24"/>
          <w:szCs w:val="24"/>
        </w:rPr>
        <w:t>Kontrolnoj listi za provjeru prihvatljivosti troškova</w:t>
      </w:r>
      <w:r w:rsidRPr="00F73040">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3B9B0167"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highlight w:val="lightGray"/>
        </w:rPr>
      </w:pPr>
    </w:p>
    <w:p w14:paraId="4491ABE0"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37B99F3" w14:textId="77777777" w:rsidR="00C41BC0" w:rsidRPr="00F73040" w:rsidRDefault="00C41BC0" w:rsidP="00C41BC0">
      <w:pPr>
        <w:spacing w:after="0"/>
        <w:contextualSpacing/>
        <w:jc w:val="both"/>
        <w:rPr>
          <w:rFonts w:ascii="Times New Roman" w:eastAsia="Times New Roman" w:hAnsi="Times New Roman" w:cs="Times New Roman"/>
          <w:sz w:val="24"/>
          <w:szCs w:val="24"/>
        </w:rPr>
      </w:pPr>
    </w:p>
    <w:p w14:paraId="57CDD67E"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0EAA8A1A" w14:textId="77777777" w:rsidR="00C41BC0" w:rsidRPr="00F73040" w:rsidRDefault="00C41BC0" w:rsidP="00C41BC0">
      <w:pPr>
        <w:spacing w:after="0" w:line="240" w:lineRule="auto"/>
        <w:contextualSpacing/>
        <w:jc w:val="both"/>
        <w:rPr>
          <w:rFonts w:ascii="Times New Roman" w:eastAsia="Times New Roman" w:hAnsi="Times New Roman" w:cs="Times New Roman"/>
          <w:sz w:val="24"/>
          <w:szCs w:val="24"/>
          <w:highlight w:val="lightGray"/>
        </w:rPr>
      </w:pPr>
    </w:p>
    <w:p w14:paraId="3F80B141"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471CF217" w14:textId="77777777" w:rsidR="00C41BC0" w:rsidRPr="00F73040" w:rsidRDefault="00C41BC0" w:rsidP="00C41BC0">
      <w:pPr>
        <w:spacing w:after="0"/>
        <w:contextualSpacing/>
        <w:jc w:val="both"/>
        <w:rPr>
          <w:rFonts w:ascii="Times New Roman" w:eastAsia="Times New Roman" w:hAnsi="Times New Roman" w:cs="Times New Roman"/>
          <w:sz w:val="24"/>
          <w:szCs w:val="24"/>
        </w:rPr>
      </w:pPr>
    </w:p>
    <w:p w14:paraId="3C803047" w14:textId="77777777" w:rsidR="00C41BC0" w:rsidRPr="00F73040" w:rsidRDefault="00C41BC0" w:rsidP="00C41BC0">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CC8D80E"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p>
    <w:p w14:paraId="601556C5"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Eventualni ispravci proračuna projektnog prijedloga u suradnji s prijaviteljem ne smiju utjecati na aktivnosti koje su prethodno utvrđene prihvatljivima.</w:t>
      </w:r>
    </w:p>
    <w:p w14:paraId="384833B0" w14:textId="77777777" w:rsidR="00C41BC0" w:rsidRDefault="00C41BC0" w:rsidP="00C41BC0">
      <w:pPr>
        <w:spacing w:after="0" w:line="240" w:lineRule="auto"/>
        <w:jc w:val="both"/>
        <w:rPr>
          <w:rFonts w:ascii="Times New Roman" w:eastAsia="Times New Roman" w:hAnsi="Times New Roman" w:cs="Times New Roman"/>
          <w:i/>
          <w:iCs/>
          <w:sz w:val="24"/>
          <w:szCs w:val="24"/>
        </w:rPr>
      </w:pPr>
    </w:p>
    <w:p w14:paraId="44F3A6ED" w14:textId="77777777" w:rsidR="00C41BC0" w:rsidRDefault="00C41BC0" w:rsidP="00C41BC0">
      <w:pPr>
        <w:spacing w:after="0" w:line="240" w:lineRule="auto"/>
        <w:jc w:val="both"/>
        <w:rPr>
          <w:rFonts w:ascii="Times New Roman" w:eastAsia="Times New Roman" w:hAnsi="Times New Roman" w:cs="Times New Roman"/>
          <w:i/>
          <w:iCs/>
          <w:sz w:val="24"/>
          <w:szCs w:val="24"/>
        </w:rPr>
      </w:pPr>
    </w:p>
    <w:p w14:paraId="5257B095" w14:textId="77777777" w:rsidR="00C41BC0" w:rsidRPr="00F73040" w:rsidRDefault="00C41BC0" w:rsidP="00C41BC0">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091E1FD8" w14:textId="77777777" w:rsidR="00C41BC0" w:rsidRPr="00F73040" w:rsidRDefault="00C41BC0" w:rsidP="00C41BC0">
      <w:pPr>
        <w:spacing w:after="0" w:line="240" w:lineRule="auto"/>
        <w:jc w:val="both"/>
        <w:rPr>
          <w:rFonts w:ascii="Times New Roman" w:eastAsia="Times New Roman" w:hAnsi="Times New Roman" w:cs="Times New Roman"/>
          <w:sz w:val="24"/>
          <w:szCs w:val="24"/>
          <w:highlight w:val="lightGray"/>
        </w:rPr>
      </w:pPr>
    </w:p>
    <w:p w14:paraId="63B86188" w14:textId="77777777" w:rsidR="00C41BC0" w:rsidRPr="00F73040" w:rsidRDefault="00C41BC0" w:rsidP="00C41BC0">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338283DC" w14:textId="77777777" w:rsidR="00C41BC0" w:rsidRPr="00F73040" w:rsidRDefault="00C41BC0" w:rsidP="00C41BC0">
      <w:pPr>
        <w:spacing w:after="0" w:line="240" w:lineRule="auto"/>
        <w:jc w:val="both"/>
        <w:rPr>
          <w:rFonts w:ascii="Times New Roman" w:eastAsia="Times New Roman" w:hAnsi="Times New Roman" w:cs="Times New Roman"/>
          <w:b/>
          <w:i/>
          <w:iCs/>
          <w:color w:val="000000"/>
          <w:sz w:val="24"/>
          <w:szCs w:val="24"/>
          <w:lang w:eastAsia="hr-HR"/>
        </w:rPr>
      </w:pPr>
    </w:p>
    <w:p w14:paraId="31096684"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color w:val="000000"/>
        </w:rPr>
      </w:pPr>
    </w:p>
    <w:p w14:paraId="50AE9664"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54CC5C42" w14:textId="77777777" w:rsidR="00C41BC0" w:rsidRPr="00F73040" w:rsidRDefault="00C41BC0" w:rsidP="00C41BC0">
      <w:pPr>
        <w:pStyle w:val="Bezproreda"/>
        <w:jc w:val="both"/>
        <w:rPr>
          <w:rFonts w:ascii="Times New Roman" w:hAnsi="Times New Roman" w:cs="Times New Roman"/>
          <w:i/>
          <w:sz w:val="24"/>
          <w:szCs w:val="24"/>
        </w:rPr>
      </w:pPr>
    </w:p>
    <w:p w14:paraId="3EFC3953"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w:t>
      </w:r>
      <w:r w:rsidRPr="00E709BB">
        <w:rPr>
          <w:rFonts w:ascii="Times New Roman" w:eastAsia="Times New Roman" w:hAnsi="Times New Roman" w:cs="Times New Roman"/>
          <w:bCs/>
          <w:color w:val="000000"/>
          <w:sz w:val="24"/>
          <w:szCs w:val="24"/>
          <w:lang w:eastAsia="hr-HR"/>
        </w:rPr>
        <w:t>od dana dovršetka faze 2 postupka dodjele</w:t>
      </w:r>
      <w:r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Izjave prijavitelja o nepromijenjenim okolnostima </w:t>
      </w:r>
      <w:r>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p>
    <w:p w14:paraId="6D300DD3"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678F4E56" w14:textId="77777777" w:rsidR="00C41BC0" w:rsidRPr="00F73040" w:rsidRDefault="00C41BC0" w:rsidP="00C41BC0">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7FBD2EA7" w14:textId="77777777" w:rsidR="00C41BC0" w:rsidRPr="00F73040" w:rsidRDefault="00C41BC0" w:rsidP="00C41BC0">
      <w:pPr>
        <w:pStyle w:val="Bezproreda"/>
        <w:jc w:val="both"/>
        <w:rPr>
          <w:rFonts w:ascii="Times New Roman" w:hAnsi="Times New Roman" w:cs="Times New Roman"/>
          <w:iCs/>
          <w:sz w:val="24"/>
          <w:szCs w:val="24"/>
        </w:rPr>
      </w:pPr>
    </w:p>
    <w:p w14:paraId="17B3AEB6" w14:textId="77777777" w:rsidR="00C41BC0" w:rsidRPr="00F73040" w:rsidRDefault="00C41BC0" w:rsidP="00C41BC0">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63424146"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7FCF0D5E" w14:textId="77777777" w:rsidR="00C41BC0" w:rsidRPr="00F73040" w:rsidRDefault="00C41BC0" w:rsidP="00C41BC0">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F73040">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4540C16A" w14:textId="77777777" w:rsidR="00C41BC0" w:rsidRPr="00F73040" w:rsidRDefault="00C41BC0" w:rsidP="00C41BC0">
      <w:pPr>
        <w:spacing w:after="0" w:line="240" w:lineRule="auto"/>
        <w:jc w:val="both"/>
        <w:rPr>
          <w:rFonts w:ascii="Times New Roman" w:eastAsia="Times New Roman" w:hAnsi="Times New Roman" w:cs="Times New Roman"/>
          <w:iCs/>
          <w:sz w:val="24"/>
          <w:szCs w:val="24"/>
        </w:rPr>
      </w:pPr>
    </w:p>
    <w:p w14:paraId="6048D97F" w14:textId="77777777" w:rsidR="00C41BC0" w:rsidRPr="00F73040" w:rsidRDefault="00C41BC0" w:rsidP="00C41BC0">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Projektni prijedlog koji ne udovoljava uvjetima Poziva isključuje se iz postupka dodjele, o čemu TOPFD obavještava Prijavitelja u roku od 5 radnih dana.</w:t>
      </w:r>
    </w:p>
    <w:p w14:paraId="65CCBCBE" w14:textId="77777777" w:rsidR="00C41BC0" w:rsidRPr="00F73040" w:rsidRDefault="00C41BC0" w:rsidP="00C41BC0">
      <w:pPr>
        <w:spacing w:after="0" w:line="240" w:lineRule="auto"/>
        <w:jc w:val="both"/>
        <w:rPr>
          <w:rFonts w:ascii="Times New Roman" w:eastAsia="Times New Roman" w:hAnsi="Times New Roman" w:cs="Times New Roman"/>
          <w:b/>
          <w:bCs/>
          <w:i/>
          <w:sz w:val="24"/>
          <w:szCs w:val="24"/>
        </w:rPr>
      </w:pPr>
    </w:p>
    <w:p w14:paraId="7A71BC88"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785AA2BE"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p>
    <w:p w14:paraId="48223E3F" w14:textId="77777777" w:rsidR="00C41BC0" w:rsidRPr="00F73040" w:rsidRDefault="00C41BC0" w:rsidP="00C41BC0">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64BACE07" w14:textId="77777777" w:rsidR="00C41BC0" w:rsidRPr="00F73040" w:rsidRDefault="00C41BC0" w:rsidP="00C41BC0">
      <w:pPr>
        <w:pStyle w:val="Bezproreda"/>
        <w:jc w:val="both"/>
        <w:rPr>
          <w:rStyle w:val="hps"/>
          <w:rFonts w:ascii="Times New Roman" w:hAnsi="Times New Roman"/>
          <w:sz w:val="24"/>
          <w:szCs w:val="24"/>
        </w:rPr>
      </w:pPr>
    </w:p>
    <w:p w14:paraId="6D7EC5E5" w14:textId="77777777" w:rsidR="00C41BC0" w:rsidRPr="00F73040" w:rsidRDefault="00C41BC0" w:rsidP="00C41BC0">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C41BC0" w:rsidRPr="00F73040" w14:paraId="0B775803" w14:textId="77777777" w:rsidTr="00562D99">
        <w:tc>
          <w:tcPr>
            <w:tcW w:w="9072" w:type="dxa"/>
            <w:shd w:val="clear" w:color="auto" w:fill="D6F8D7"/>
          </w:tcPr>
          <w:p w14:paraId="337ADCDA" w14:textId="77777777" w:rsidR="00C41BC0" w:rsidRPr="00F73040" w:rsidRDefault="00C41BC0" w:rsidP="00562D99">
            <w:pPr>
              <w:widowControl w:val="0"/>
              <w:autoSpaceDE w:val="0"/>
              <w:autoSpaceDN w:val="0"/>
              <w:adjustRightInd w:val="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7C782322" w14:textId="77777777" w:rsidR="00C41BC0" w:rsidRPr="00F73040" w:rsidRDefault="00C41BC0" w:rsidP="00C41BC0">
      <w:pPr>
        <w:pStyle w:val="Default"/>
        <w:jc w:val="both"/>
      </w:pPr>
    </w:p>
    <w:p w14:paraId="27E8CA76" w14:textId="77777777" w:rsidR="00C41BC0" w:rsidRPr="00F73040" w:rsidRDefault="00C41BC0" w:rsidP="00C41BC0">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28ABD521"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631C18AB"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47EB557A"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2A3AFEBD" w14:textId="77777777" w:rsidR="00C41BC0" w:rsidRPr="00F73040" w:rsidRDefault="00C41BC0" w:rsidP="00C41BC0">
      <w:pPr>
        <w:spacing w:after="0" w:line="240" w:lineRule="auto"/>
        <w:jc w:val="both"/>
        <w:rPr>
          <w:rFonts w:ascii="Times New Roman" w:eastAsia="Times New Roman" w:hAnsi="Times New Roman" w:cs="Times New Roman"/>
          <w:bCs/>
          <w:color w:val="000000"/>
          <w:sz w:val="24"/>
          <w:szCs w:val="24"/>
          <w:lang w:eastAsia="hr-HR"/>
        </w:rPr>
      </w:pPr>
    </w:p>
    <w:p w14:paraId="344B7533" w14:textId="77777777" w:rsidR="00C41BC0" w:rsidRPr="00F73040" w:rsidRDefault="00C41BC0" w:rsidP="00C41BC0">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Pr="00E709BB">
        <w:rPr>
          <w:rFonts w:ascii="Times New Roman" w:eastAsia="Times New Roman" w:hAnsi="Times New Roman" w:cs="Times New Roman"/>
          <w:bCs/>
          <w:color w:val="000000"/>
          <w:sz w:val="24"/>
          <w:szCs w:val="24"/>
          <w:lang w:eastAsia="hr-HR"/>
        </w:rPr>
        <w:t>od dana dovršetka faze 2 postupka dodjele</w:t>
      </w:r>
      <w:r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4DDBE584" w14:textId="77777777" w:rsidR="00C41BC0" w:rsidRPr="00F73040" w:rsidRDefault="00C41BC0" w:rsidP="00C41BC0">
      <w:pPr>
        <w:pStyle w:val="Bezproreda"/>
        <w:jc w:val="both"/>
        <w:rPr>
          <w:rFonts w:ascii="Times New Roman" w:eastAsia="Times New Roman" w:hAnsi="Times New Roman" w:cs="Times New Roman"/>
          <w:bCs/>
          <w:color w:val="000000"/>
          <w:sz w:val="24"/>
          <w:szCs w:val="24"/>
          <w:lang w:eastAsia="hr-HR"/>
        </w:rPr>
      </w:pPr>
    </w:p>
    <w:p w14:paraId="0800D771" w14:textId="30ACD8E7" w:rsidR="00C41BC0" w:rsidRPr="00F73040" w:rsidRDefault="00C41BC0" w:rsidP="00C41BC0">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w:t>
      </w:r>
      <w:bookmarkStart w:id="12" w:name="_Hlk102381455"/>
      <w:r w:rsidRPr="00F73040">
        <w:rPr>
          <w:rFonts w:ascii="Times New Roman" w:eastAsia="Times New Roman" w:hAnsi="Times New Roman" w:cs="Times New Roman"/>
          <w:bCs/>
          <w:color w:val="000000"/>
          <w:sz w:val="24"/>
          <w:szCs w:val="24"/>
          <w:lang w:eastAsia="hr-HR"/>
        </w:rPr>
        <w:t xml:space="preserve">Nadležni TOPFD sklapa Ugovor s Prijaviteljem u roku od najviše </w:t>
      </w:r>
      <w:r w:rsidRPr="00C41BC0">
        <w:rPr>
          <w:rFonts w:ascii="Times New Roman" w:eastAsia="Times New Roman" w:hAnsi="Times New Roman" w:cs="Times New Roman"/>
          <w:bCs/>
          <w:strike/>
          <w:color w:val="000000"/>
          <w:sz w:val="24"/>
          <w:szCs w:val="24"/>
          <w:lang w:eastAsia="hr-HR"/>
        </w:rPr>
        <w:t>45</w:t>
      </w:r>
      <w:r w:rsidRPr="00F73040">
        <w:rPr>
          <w:rFonts w:ascii="Times New Roman" w:eastAsia="Times New Roman" w:hAnsi="Times New Roman" w:cs="Times New Roman"/>
          <w:bCs/>
          <w:color w:val="000000"/>
          <w:sz w:val="24"/>
          <w:szCs w:val="24"/>
          <w:lang w:eastAsia="hr-HR"/>
        </w:rPr>
        <w:t xml:space="preserve"> </w:t>
      </w:r>
      <w:r w:rsidRPr="00C41BC0">
        <w:rPr>
          <w:rFonts w:ascii="Times New Roman" w:eastAsia="Times New Roman" w:hAnsi="Times New Roman" w:cs="Times New Roman"/>
          <w:bCs/>
          <w:color w:val="000000"/>
          <w:sz w:val="24"/>
          <w:szCs w:val="24"/>
          <w:highlight w:val="yellow"/>
          <w:lang w:eastAsia="hr-HR"/>
        </w:rPr>
        <w:t>105</w:t>
      </w:r>
      <w:r>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dana od </w:t>
      </w:r>
      <w:r w:rsidRPr="00C41BC0">
        <w:rPr>
          <w:rFonts w:ascii="Times New Roman" w:eastAsia="Times New Roman" w:hAnsi="Times New Roman" w:cs="Times New Roman"/>
          <w:bCs/>
          <w:strike/>
          <w:color w:val="000000"/>
          <w:sz w:val="24"/>
          <w:szCs w:val="24"/>
          <w:lang w:eastAsia="hr-HR"/>
        </w:rPr>
        <w:t>završetka faze 2 postupka dodjele bespovratnih financijskih sredstava</w:t>
      </w:r>
      <w:r>
        <w:rPr>
          <w:rFonts w:ascii="Times New Roman" w:eastAsia="Times New Roman" w:hAnsi="Times New Roman" w:cs="Times New Roman"/>
          <w:bCs/>
          <w:color w:val="000000"/>
          <w:sz w:val="24"/>
          <w:szCs w:val="24"/>
          <w:lang w:eastAsia="hr-HR"/>
        </w:rPr>
        <w:t xml:space="preserve"> </w:t>
      </w:r>
      <w:r w:rsidRPr="00C41BC0">
        <w:rPr>
          <w:rFonts w:ascii="Times New Roman" w:eastAsia="Times New Roman" w:hAnsi="Times New Roman" w:cs="Times New Roman"/>
          <w:bCs/>
          <w:color w:val="000000"/>
          <w:sz w:val="24"/>
          <w:szCs w:val="24"/>
          <w:highlight w:val="yellow"/>
          <w:lang w:eastAsia="hr-HR"/>
        </w:rPr>
        <w:t>dana zaprimanja prijave.</w:t>
      </w:r>
    </w:p>
    <w:bookmarkEnd w:id="12"/>
    <w:p w14:paraId="2355BF67" w14:textId="3F4A0D08" w:rsidR="00C41BC0" w:rsidRDefault="00C41BC0" w:rsidP="00C41BC0">
      <w:pPr>
        <w:jc w:val="both"/>
        <w:rPr>
          <w:rFonts w:ascii="Times New Roman" w:hAnsi="Times New Roman" w:cs="Times New Roman"/>
          <w:b/>
          <w:color w:val="000000"/>
          <w:sz w:val="24"/>
          <w:szCs w:val="24"/>
        </w:rPr>
      </w:pPr>
      <w:r w:rsidRPr="00F73040">
        <w:rPr>
          <w:rFonts w:ascii="Times New Roman" w:hAnsi="Times New Roman" w:cs="Times New Roman"/>
          <w:bCs/>
          <w:color w:val="000000"/>
          <w:sz w:val="24"/>
          <w:szCs w:val="24"/>
        </w:rPr>
        <w:t xml:space="preserve">Ugovor se sklapa prema predlošku iz </w:t>
      </w:r>
      <w:r>
        <w:rPr>
          <w:rFonts w:ascii="Times New Roman" w:hAnsi="Times New Roman" w:cs="Times New Roman"/>
          <w:b/>
          <w:color w:val="000000"/>
          <w:sz w:val="24"/>
          <w:szCs w:val="24"/>
        </w:rPr>
        <w:t>Priloga 1</w:t>
      </w:r>
      <w:r w:rsidRPr="00F73040">
        <w:rPr>
          <w:rFonts w:ascii="Times New Roman" w:hAnsi="Times New Roman" w:cs="Times New Roman"/>
          <w:b/>
          <w:color w:val="000000"/>
          <w:sz w:val="24"/>
          <w:szCs w:val="24"/>
        </w:rPr>
        <w:t xml:space="preserve"> ovih Uputa, koji se dopunjava prema specifičnim zahtjevima pojedinog poziva i prilozima kako je navedeno u </w:t>
      </w:r>
      <w:r>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16E2C7D9" w14:textId="45C4AE09" w:rsidR="00324ECB" w:rsidRDefault="00324ECB" w:rsidP="00C41BC0">
      <w:pPr>
        <w:jc w:val="both"/>
        <w:rPr>
          <w:rFonts w:ascii="Times New Roman" w:hAnsi="Times New Roman" w:cs="Times New Roman"/>
          <w:b/>
          <w:color w:val="000000"/>
          <w:sz w:val="24"/>
          <w:szCs w:val="24"/>
        </w:rPr>
      </w:pPr>
    </w:p>
    <w:p w14:paraId="2C1798E4" w14:textId="3CE52DEF" w:rsidR="00761446" w:rsidRPr="00C41BC0" w:rsidRDefault="00761446" w:rsidP="00761446">
      <w:pPr>
        <w:tabs>
          <w:tab w:val="left" w:pos="400"/>
        </w:tabs>
        <w:kinsoku w:val="0"/>
        <w:overflowPunct w:val="0"/>
        <w:spacing w:after="0"/>
        <w:jc w:val="both"/>
        <w:rPr>
          <w:rFonts w:ascii="Times New Roman" w:hAnsi="Times New Roman" w:cs="Times New Roman"/>
          <w:b/>
          <w:bCs/>
          <w:sz w:val="24"/>
          <w:szCs w:val="24"/>
        </w:rPr>
      </w:pPr>
      <w:r>
        <w:rPr>
          <w:rFonts w:ascii="Times New Roman" w:hAnsi="Times New Roman" w:cs="Times New Roman"/>
          <w:b/>
          <w:bCs/>
          <w:sz w:val="24"/>
          <w:szCs w:val="24"/>
        </w:rPr>
        <w:tab/>
        <w:t>4</w:t>
      </w:r>
      <w:r w:rsidRPr="00324ECB">
        <w:rPr>
          <w:rFonts w:ascii="Times New Roman" w:hAnsi="Times New Roman" w:cs="Times New Roman"/>
          <w:b/>
          <w:bCs/>
          <w:sz w:val="24"/>
          <w:szCs w:val="24"/>
        </w:rPr>
        <w:t>.</w:t>
      </w:r>
      <w:r w:rsidRPr="00324ECB">
        <w:rPr>
          <w:rFonts w:ascii="Times New Roman" w:hAnsi="Times New Roman" w:cs="Times New Roman"/>
          <w:b/>
          <w:bCs/>
          <w:sz w:val="24"/>
          <w:szCs w:val="24"/>
        </w:rPr>
        <w:tab/>
        <w:t xml:space="preserve">U dokumentu Upute za prijavitelje, točka </w:t>
      </w:r>
      <w:r w:rsidR="002511C2">
        <w:rPr>
          <w:rFonts w:ascii="Times New Roman" w:hAnsi="Times New Roman" w:cs="Times New Roman"/>
          <w:b/>
          <w:bCs/>
          <w:i/>
          <w:iCs/>
          <w:sz w:val="24"/>
          <w:szCs w:val="24"/>
        </w:rPr>
        <w:t>5</w:t>
      </w:r>
      <w:r w:rsidRPr="00324ECB">
        <w:rPr>
          <w:rFonts w:ascii="Times New Roman" w:hAnsi="Times New Roman" w:cs="Times New Roman"/>
          <w:b/>
          <w:bCs/>
          <w:i/>
          <w:iCs/>
          <w:sz w:val="24"/>
          <w:szCs w:val="24"/>
        </w:rPr>
        <w:t>.</w:t>
      </w:r>
      <w:r w:rsidR="002511C2">
        <w:rPr>
          <w:rFonts w:ascii="Times New Roman" w:hAnsi="Times New Roman" w:cs="Times New Roman"/>
          <w:b/>
          <w:bCs/>
          <w:i/>
          <w:iCs/>
          <w:sz w:val="24"/>
          <w:szCs w:val="24"/>
        </w:rPr>
        <w:t>1</w:t>
      </w:r>
      <w:r w:rsidRPr="00324ECB">
        <w:rPr>
          <w:rFonts w:ascii="Times New Roman" w:hAnsi="Times New Roman" w:cs="Times New Roman"/>
          <w:b/>
          <w:bCs/>
          <w:i/>
          <w:iCs/>
          <w:sz w:val="24"/>
          <w:szCs w:val="24"/>
        </w:rPr>
        <w:t xml:space="preserve">. </w:t>
      </w:r>
      <w:r w:rsidR="002511C2" w:rsidRPr="002511C2">
        <w:rPr>
          <w:rFonts w:ascii="Times New Roman" w:hAnsi="Times New Roman" w:cs="Times New Roman"/>
          <w:b/>
          <w:bCs/>
          <w:i/>
          <w:iCs/>
          <w:sz w:val="24"/>
          <w:szCs w:val="24"/>
        </w:rPr>
        <w:t>Razdoblje provedbe operacije</w:t>
      </w:r>
    </w:p>
    <w:p w14:paraId="25555747" w14:textId="06AAC023" w:rsidR="00761446" w:rsidRDefault="00761446" w:rsidP="00C41BC0">
      <w:pPr>
        <w:jc w:val="both"/>
        <w:rPr>
          <w:rFonts w:ascii="Times New Roman" w:hAnsi="Times New Roman" w:cs="Times New Roman"/>
          <w:b/>
          <w:color w:val="000000"/>
          <w:sz w:val="24"/>
          <w:szCs w:val="24"/>
        </w:rPr>
      </w:pPr>
    </w:p>
    <w:p w14:paraId="3A8F424B" w14:textId="77777777" w:rsidR="00325296" w:rsidRDefault="00325296" w:rsidP="00325296">
      <w:pPr>
        <w:spacing w:after="0"/>
        <w:jc w:val="both"/>
        <w:rPr>
          <w:rFonts w:ascii="Times New Roman" w:hAnsi="Times New Roman" w:cs="Times New Roman"/>
          <w:bCs/>
          <w:i/>
          <w:iCs/>
          <w:color w:val="000000"/>
          <w:sz w:val="24"/>
          <w:szCs w:val="24"/>
        </w:rPr>
      </w:pPr>
      <w:r w:rsidRPr="00324ECB">
        <w:rPr>
          <w:rFonts w:ascii="Times New Roman" w:hAnsi="Times New Roman" w:cs="Times New Roman"/>
          <w:bCs/>
          <w:i/>
          <w:iCs/>
          <w:color w:val="000000"/>
          <w:sz w:val="24"/>
          <w:szCs w:val="24"/>
        </w:rPr>
        <w:t>Stari tekst:</w:t>
      </w:r>
    </w:p>
    <w:p w14:paraId="5F99B975" w14:textId="77777777" w:rsidR="00325296" w:rsidRDefault="00325296" w:rsidP="00C41BC0">
      <w:pPr>
        <w:jc w:val="both"/>
        <w:rPr>
          <w:rFonts w:ascii="Times New Roman" w:hAnsi="Times New Roman" w:cs="Times New Roman"/>
          <w:b/>
          <w:color w:val="000000"/>
          <w:sz w:val="24"/>
          <w:szCs w:val="24"/>
        </w:rPr>
      </w:pPr>
    </w:p>
    <w:p w14:paraId="05D9F763" w14:textId="77777777" w:rsidR="002511C2" w:rsidRPr="002511C2" w:rsidRDefault="002511C2" w:rsidP="002511C2">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2511C2">
        <w:rPr>
          <w:rFonts w:ascii="Times New Roman" w:eastAsia="Times New Roman" w:hAnsi="Times New Roman" w:cs="Times New Roman"/>
          <w:b/>
          <w:bCs/>
          <w:i/>
          <w:iCs/>
          <w:color w:val="000000"/>
          <w:sz w:val="24"/>
          <w:szCs w:val="24"/>
        </w:rPr>
        <w:tab/>
      </w:r>
      <w:bookmarkStart w:id="13" w:name="_Toc92195407"/>
      <w:r w:rsidRPr="002511C2">
        <w:rPr>
          <w:rFonts w:ascii="Times New Roman" w:eastAsia="Times New Roman" w:hAnsi="Times New Roman" w:cs="Times New Roman"/>
          <w:b/>
          <w:bCs/>
          <w:i/>
          <w:iCs/>
          <w:color w:val="000000"/>
          <w:sz w:val="24"/>
          <w:szCs w:val="24"/>
        </w:rPr>
        <w:t xml:space="preserve">5.1. </w:t>
      </w:r>
      <w:bookmarkStart w:id="14" w:name="_Hlk102645595"/>
      <w:r w:rsidRPr="002511C2">
        <w:rPr>
          <w:rFonts w:ascii="Times New Roman" w:eastAsia="Times New Roman" w:hAnsi="Times New Roman" w:cs="Times New Roman"/>
          <w:b/>
          <w:bCs/>
          <w:i/>
          <w:iCs/>
          <w:color w:val="000000"/>
          <w:sz w:val="24"/>
          <w:szCs w:val="24"/>
        </w:rPr>
        <w:t>Razdoblje provedbe operacije</w:t>
      </w:r>
      <w:bookmarkEnd w:id="13"/>
      <w:bookmarkEnd w:id="14"/>
    </w:p>
    <w:p w14:paraId="15F43947" w14:textId="77777777" w:rsidR="002511C2" w:rsidRPr="002511C2" w:rsidRDefault="002511C2" w:rsidP="002511C2">
      <w:pPr>
        <w:spacing w:after="0" w:line="240" w:lineRule="auto"/>
        <w:jc w:val="both"/>
        <w:rPr>
          <w:rFonts w:ascii="Times New Roman" w:eastAsia="Times New Roman" w:hAnsi="Times New Roman" w:cs="Times New Roman"/>
          <w:sz w:val="24"/>
          <w:szCs w:val="24"/>
        </w:rPr>
      </w:pPr>
      <w:r w:rsidRPr="002511C2">
        <w:rPr>
          <w:rFonts w:ascii="Times New Roman" w:eastAsia="Times New Roman" w:hAnsi="Times New Roman" w:cs="Times New Roman"/>
          <w:sz w:val="24"/>
          <w:szCs w:val="24"/>
        </w:rPr>
        <w:t>Pod razdobljem provedbe operacije podrazumijeva se datum početka i predviđenog završetka provedbe</w:t>
      </w:r>
      <w:r w:rsidRPr="002511C2">
        <w:rPr>
          <w:rFonts w:ascii="Times New Roman" w:eastAsia="Times New Roman" w:hAnsi="Times New Roman" w:cs="Times New Roman"/>
          <w:i/>
          <w:sz w:val="24"/>
          <w:szCs w:val="24"/>
        </w:rPr>
        <w:t>.</w:t>
      </w:r>
      <w:r w:rsidRPr="002511C2">
        <w:rPr>
          <w:rFonts w:ascii="Times New Roman" w:eastAsia="Times New Roman" w:hAnsi="Times New Roman" w:cs="Times New Roman"/>
          <w:sz w:val="24"/>
          <w:szCs w:val="24"/>
        </w:rPr>
        <w:t xml:space="preserve"> Definira se u ugovoru o dodjeli bespovratnih financijskih sredstava.</w:t>
      </w:r>
    </w:p>
    <w:p w14:paraId="554627FE" w14:textId="77777777" w:rsidR="002511C2" w:rsidRPr="002511C2" w:rsidRDefault="002511C2" w:rsidP="002511C2">
      <w:pPr>
        <w:widowControl w:val="0"/>
        <w:autoSpaceDE w:val="0"/>
        <w:autoSpaceDN w:val="0"/>
        <w:adjustRightInd w:val="0"/>
        <w:spacing w:after="0" w:line="276" w:lineRule="auto"/>
        <w:rPr>
          <w:rFonts w:ascii="Times New Roman" w:eastAsia="Times New Roman" w:hAnsi="Times New Roman" w:cs="Times New Roman"/>
        </w:rPr>
      </w:pPr>
    </w:p>
    <w:p w14:paraId="7F7914E2" w14:textId="77777777" w:rsidR="002511C2" w:rsidRPr="002511C2" w:rsidRDefault="002511C2" w:rsidP="002511C2">
      <w:pPr>
        <w:spacing w:after="200" w:line="276" w:lineRule="auto"/>
        <w:jc w:val="both"/>
        <w:rPr>
          <w:rFonts w:ascii="Times New Roman" w:eastAsia="Times New Roman" w:hAnsi="Times New Roman" w:cs="Times New Roman"/>
          <w:sz w:val="24"/>
          <w:szCs w:val="24"/>
        </w:rPr>
      </w:pPr>
      <w:r w:rsidRPr="002511C2">
        <w:rPr>
          <w:rFonts w:ascii="Times New Roman" w:eastAsia="Times New Roman" w:hAnsi="Times New Roman" w:cs="Times New Roman"/>
          <w:sz w:val="24"/>
          <w:szCs w:val="24"/>
        </w:rPr>
        <w:t>Provedba operacije smije započeti najranije 28. prosinca 2020. godine, a mora se dovršiti do 15. svibnja 2023. godine, s mogućnošću produljenja u opravdanim slučajevima ako tako nadležan TOPFD odluči. Ukoliko provedba projekata traje dulje od navedenog roka, troškovi će se financirati iz vlastitih sredstava prijavitelja ili drugih izvora.</w:t>
      </w:r>
    </w:p>
    <w:p w14:paraId="13BD9F54" w14:textId="77777777" w:rsidR="00523CDE" w:rsidRDefault="00523CDE" w:rsidP="00325296">
      <w:pPr>
        <w:spacing w:after="0"/>
        <w:jc w:val="both"/>
        <w:rPr>
          <w:rFonts w:ascii="Times New Roman" w:hAnsi="Times New Roman" w:cs="Times New Roman"/>
          <w:bCs/>
          <w:i/>
          <w:iCs/>
          <w:color w:val="000000"/>
          <w:sz w:val="24"/>
          <w:szCs w:val="24"/>
        </w:rPr>
      </w:pPr>
    </w:p>
    <w:p w14:paraId="54ADF03C" w14:textId="77777777" w:rsidR="00523CDE" w:rsidRDefault="00523CDE" w:rsidP="00325296">
      <w:pPr>
        <w:spacing w:after="0"/>
        <w:jc w:val="both"/>
        <w:rPr>
          <w:rFonts w:ascii="Times New Roman" w:hAnsi="Times New Roman" w:cs="Times New Roman"/>
          <w:bCs/>
          <w:i/>
          <w:iCs/>
          <w:color w:val="000000"/>
          <w:sz w:val="24"/>
          <w:szCs w:val="24"/>
        </w:rPr>
      </w:pPr>
    </w:p>
    <w:p w14:paraId="2A35220E" w14:textId="77777777" w:rsidR="00523CDE" w:rsidRDefault="00523CDE" w:rsidP="00325296">
      <w:pPr>
        <w:spacing w:after="0"/>
        <w:jc w:val="both"/>
        <w:rPr>
          <w:rFonts w:ascii="Times New Roman" w:hAnsi="Times New Roman" w:cs="Times New Roman"/>
          <w:bCs/>
          <w:i/>
          <w:iCs/>
          <w:color w:val="000000"/>
          <w:sz w:val="24"/>
          <w:szCs w:val="24"/>
        </w:rPr>
      </w:pPr>
    </w:p>
    <w:p w14:paraId="62CC383C" w14:textId="77777777" w:rsidR="00523CDE" w:rsidRDefault="00523CDE" w:rsidP="00325296">
      <w:pPr>
        <w:spacing w:after="0"/>
        <w:jc w:val="both"/>
        <w:rPr>
          <w:rFonts w:ascii="Times New Roman" w:hAnsi="Times New Roman" w:cs="Times New Roman"/>
          <w:bCs/>
          <w:i/>
          <w:iCs/>
          <w:color w:val="000000"/>
          <w:sz w:val="24"/>
          <w:szCs w:val="24"/>
        </w:rPr>
      </w:pPr>
    </w:p>
    <w:p w14:paraId="478FA985" w14:textId="5368492D" w:rsidR="00325296" w:rsidRDefault="00325296" w:rsidP="00325296">
      <w:pPr>
        <w:spacing w:after="0"/>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lastRenderedPageBreak/>
        <w:t>Novi</w:t>
      </w:r>
      <w:r w:rsidRPr="00324ECB">
        <w:rPr>
          <w:rFonts w:ascii="Times New Roman" w:hAnsi="Times New Roman" w:cs="Times New Roman"/>
          <w:bCs/>
          <w:i/>
          <w:iCs/>
          <w:color w:val="000000"/>
          <w:sz w:val="24"/>
          <w:szCs w:val="24"/>
        </w:rPr>
        <w:t xml:space="preserve"> tekst:</w:t>
      </w:r>
    </w:p>
    <w:p w14:paraId="546790B7" w14:textId="1C512180" w:rsidR="001D38F2" w:rsidRDefault="001D38F2" w:rsidP="00C41BC0">
      <w:pPr>
        <w:jc w:val="both"/>
        <w:rPr>
          <w:rFonts w:ascii="Times New Roman" w:hAnsi="Times New Roman" w:cs="Times New Roman"/>
          <w:b/>
          <w:color w:val="000000"/>
          <w:sz w:val="24"/>
          <w:szCs w:val="24"/>
        </w:rPr>
      </w:pPr>
    </w:p>
    <w:p w14:paraId="670B8CEB" w14:textId="77777777" w:rsidR="00523CDE" w:rsidRPr="00523CDE" w:rsidRDefault="00523CDE" w:rsidP="00523CDE">
      <w:pPr>
        <w:tabs>
          <w:tab w:val="left" w:pos="567"/>
        </w:tabs>
        <w:spacing w:after="120" w:line="240" w:lineRule="auto"/>
        <w:contextualSpacing/>
        <w:jc w:val="both"/>
        <w:outlineLvl w:val="1"/>
        <w:rPr>
          <w:rFonts w:ascii="Times New Roman" w:eastAsia="Times New Roman" w:hAnsi="Times New Roman" w:cs="Times New Roman"/>
          <w:b/>
          <w:bCs/>
          <w:i/>
          <w:iCs/>
          <w:color w:val="000000"/>
          <w:sz w:val="24"/>
          <w:szCs w:val="24"/>
        </w:rPr>
      </w:pPr>
      <w:r w:rsidRPr="00523CDE">
        <w:rPr>
          <w:rFonts w:ascii="Times New Roman" w:eastAsia="Times New Roman" w:hAnsi="Times New Roman" w:cs="Times New Roman"/>
          <w:b/>
          <w:bCs/>
          <w:i/>
          <w:iCs/>
          <w:color w:val="000000"/>
          <w:sz w:val="24"/>
          <w:szCs w:val="24"/>
        </w:rPr>
        <w:tab/>
        <w:t>5.1. Razdoblje provedbe operacije</w:t>
      </w:r>
    </w:p>
    <w:p w14:paraId="4129F527" w14:textId="77777777" w:rsidR="00523CDE" w:rsidRPr="00523CDE" w:rsidRDefault="00523CDE" w:rsidP="00523CDE">
      <w:pPr>
        <w:spacing w:after="0" w:line="240" w:lineRule="auto"/>
        <w:jc w:val="both"/>
        <w:rPr>
          <w:rFonts w:ascii="Times New Roman" w:eastAsia="Times New Roman" w:hAnsi="Times New Roman" w:cs="Times New Roman"/>
          <w:sz w:val="24"/>
          <w:szCs w:val="24"/>
        </w:rPr>
      </w:pPr>
      <w:r w:rsidRPr="00523CDE">
        <w:rPr>
          <w:rFonts w:ascii="Times New Roman" w:eastAsia="Times New Roman" w:hAnsi="Times New Roman" w:cs="Times New Roman"/>
          <w:sz w:val="24"/>
          <w:szCs w:val="24"/>
        </w:rPr>
        <w:t>Pod razdobljem provedbe operacije podrazumijeva se datum početka i predviđenog završetka provedbe</w:t>
      </w:r>
      <w:r w:rsidRPr="00523CDE">
        <w:rPr>
          <w:rFonts w:ascii="Times New Roman" w:eastAsia="Times New Roman" w:hAnsi="Times New Roman" w:cs="Times New Roman"/>
          <w:i/>
          <w:sz w:val="24"/>
          <w:szCs w:val="24"/>
        </w:rPr>
        <w:t>.</w:t>
      </w:r>
      <w:r w:rsidRPr="00523CDE">
        <w:rPr>
          <w:rFonts w:ascii="Times New Roman" w:eastAsia="Times New Roman" w:hAnsi="Times New Roman" w:cs="Times New Roman"/>
          <w:sz w:val="24"/>
          <w:szCs w:val="24"/>
        </w:rPr>
        <w:t xml:space="preserve"> Definira se u ugovoru o dodjeli bespovratnih financijskih sredstava.</w:t>
      </w:r>
    </w:p>
    <w:p w14:paraId="01AEB496" w14:textId="77777777" w:rsidR="00523CDE" w:rsidRPr="00523CDE" w:rsidRDefault="00523CDE" w:rsidP="00523CDE">
      <w:pPr>
        <w:widowControl w:val="0"/>
        <w:autoSpaceDE w:val="0"/>
        <w:autoSpaceDN w:val="0"/>
        <w:adjustRightInd w:val="0"/>
        <w:spacing w:after="0" w:line="276" w:lineRule="auto"/>
        <w:rPr>
          <w:rFonts w:ascii="Times New Roman" w:eastAsia="Times New Roman" w:hAnsi="Times New Roman" w:cs="Times New Roman"/>
        </w:rPr>
      </w:pPr>
    </w:p>
    <w:p w14:paraId="265282AF" w14:textId="77777777" w:rsidR="00523CDE" w:rsidRPr="00523CDE" w:rsidRDefault="00523CDE" w:rsidP="00523CDE">
      <w:pPr>
        <w:spacing w:after="200" w:line="276" w:lineRule="auto"/>
        <w:jc w:val="both"/>
        <w:rPr>
          <w:rFonts w:ascii="Times New Roman" w:eastAsia="Times New Roman" w:hAnsi="Times New Roman" w:cs="Times New Roman"/>
          <w:sz w:val="24"/>
          <w:szCs w:val="24"/>
        </w:rPr>
      </w:pPr>
      <w:r w:rsidRPr="00523CDE">
        <w:rPr>
          <w:rFonts w:ascii="Times New Roman" w:eastAsia="Times New Roman" w:hAnsi="Times New Roman" w:cs="Times New Roman"/>
          <w:sz w:val="24"/>
          <w:szCs w:val="24"/>
        </w:rPr>
        <w:t xml:space="preserve">Provedba operacije smije započeti najranije 28. prosinca 2020. godine, a mora se dovršiti do </w:t>
      </w:r>
      <w:r w:rsidRPr="00523CDE">
        <w:rPr>
          <w:rFonts w:ascii="Times New Roman" w:eastAsia="Times New Roman" w:hAnsi="Times New Roman" w:cs="Times New Roman"/>
          <w:strike/>
          <w:sz w:val="24"/>
          <w:szCs w:val="24"/>
        </w:rPr>
        <w:t>15. svibnja</w:t>
      </w:r>
      <w:r w:rsidRPr="00523CDE">
        <w:rPr>
          <w:rFonts w:ascii="Times New Roman" w:eastAsia="Times New Roman" w:hAnsi="Times New Roman" w:cs="Times New Roman"/>
          <w:sz w:val="24"/>
          <w:szCs w:val="24"/>
        </w:rPr>
        <w:t xml:space="preserve"> </w:t>
      </w:r>
      <w:r w:rsidRPr="00523CDE">
        <w:rPr>
          <w:rFonts w:ascii="Times New Roman" w:eastAsia="Times New Roman" w:hAnsi="Times New Roman" w:cs="Times New Roman"/>
          <w:sz w:val="24"/>
          <w:szCs w:val="24"/>
          <w:highlight w:val="yellow"/>
        </w:rPr>
        <w:t>30. lipnja</w:t>
      </w:r>
      <w:r w:rsidRPr="00523CDE">
        <w:rPr>
          <w:rFonts w:ascii="Times New Roman" w:eastAsia="Times New Roman" w:hAnsi="Times New Roman" w:cs="Times New Roman"/>
          <w:sz w:val="24"/>
          <w:szCs w:val="24"/>
        </w:rPr>
        <w:t xml:space="preserve"> 2023. godine</w:t>
      </w:r>
      <w:r w:rsidRPr="00523CDE">
        <w:rPr>
          <w:rFonts w:ascii="Times New Roman" w:eastAsia="Times New Roman" w:hAnsi="Times New Roman" w:cs="Times New Roman"/>
          <w:strike/>
          <w:sz w:val="24"/>
          <w:szCs w:val="24"/>
        </w:rPr>
        <w:t>, s mogućnošću produljenja u opravdanim slučajevima ako tako nadležan TOPFD odluči</w:t>
      </w:r>
      <w:r w:rsidRPr="00523CDE">
        <w:rPr>
          <w:rFonts w:ascii="Times New Roman" w:eastAsia="Times New Roman" w:hAnsi="Times New Roman" w:cs="Times New Roman"/>
          <w:sz w:val="24"/>
          <w:szCs w:val="24"/>
        </w:rPr>
        <w:t>. Ukoliko provedba projekata traje dulje od navedenog roka, troškovi će se financirati iz vlastitih sredstava prijavitelja ili drugih izvora.</w:t>
      </w:r>
    </w:p>
    <w:p w14:paraId="1DEF7744" w14:textId="77777777" w:rsidR="001D38F2" w:rsidRDefault="001D38F2" w:rsidP="00C41BC0">
      <w:pPr>
        <w:jc w:val="both"/>
        <w:rPr>
          <w:rFonts w:ascii="Times New Roman" w:hAnsi="Times New Roman" w:cs="Times New Roman"/>
          <w:b/>
          <w:color w:val="000000"/>
          <w:sz w:val="24"/>
          <w:szCs w:val="24"/>
        </w:rPr>
      </w:pPr>
    </w:p>
    <w:p w14:paraId="136B67C7" w14:textId="4CE11D1C" w:rsidR="00324ECB" w:rsidRDefault="00324ECB" w:rsidP="00324EC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415D79">
        <w:rPr>
          <w:rFonts w:ascii="Times New Roman" w:hAnsi="Times New Roman" w:cs="Times New Roman"/>
          <w:b/>
          <w:color w:val="000000"/>
          <w:sz w:val="24"/>
          <w:szCs w:val="24"/>
        </w:rPr>
        <w:t>5</w:t>
      </w:r>
      <w:r>
        <w:rPr>
          <w:rFonts w:ascii="Times New Roman" w:hAnsi="Times New Roman" w:cs="Times New Roman"/>
          <w:b/>
          <w:color w:val="000000"/>
          <w:sz w:val="24"/>
          <w:szCs w:val="24"/>
        </w:rPr>
        <w:t>.  U dokumentu Prilog 1_Ugovor</w:t>
      </w:r>
      <w:r w:rsidRPr="00324ECB">
        <w:rPr>
          <w:rFonts w:ascii="Times New Roman" w:hAnsi="Times New Roman" w:cs="Times New Roman"/>
          <w:b/>
          <w:color w:val="000000"/>
          <w:sz w:val="24"/>
          <w:szCs w:val="24"/>
        </w:rPr>
        <w:t>_FSEU.MPGI.03</w:t>
      </w: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UGOVOR O DODJELI </w:t>
      </w:r>
      <w:r>
        <w:rPr>
          <w:rFonts w:ascii="Times New Roman" w:hAnsi="Times New Roman" w:cs="Times New Roman"/>
          <w:b/>
          <w:color w:val="000000"/>
          <w:sz w:val="24"/>
          <w:szCs w:val="24"/>
        </w:rPr>
        <w:t xml:space="preserve">  </w:t>
      </w:r>
    </w:p>
    <w:p w14:paraId="536335BE" w14:textId="77777777" w:rsidR="00324ECB" w:rsidRDefault="00324ECB" w:rsidP="00324ECB">
      <w:pPr>
        <w:spacing w:after="0"/>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BESPOVRATNIH FINANCIJSKIH SREDSTAVA ZA OPERACIJE KOJI SE</w:t>
      </w:r>
    </w:p>
    <w:p w14:paraId="0E1467C8" w14:textId="5B05EA0B" w:rsidR="00324ECB" w:rsidRDefault="00324ECB" w:rsidP="00324ECB">
      <w:pPr>
        <w:spacing w:after="0"/>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24ECB">
        <w:rPr>
          <w:rFonts w:ascii="Times New Roman" w:hAnsi="Times New Roman" w:cs="Times New Roman"/>
          <w:b/>
          <w:color w:val="000000"/>
          <w:sz w:val="24"/>
          <w:szCs w:val="24"/>
        </w:rPr>
        <w:t xml:space="preserve"> FINANCIRAJU IZ FONDA SOLIDARNOSTI EUROPSKE UNIJE</w:t>
      </w:r>
    </w:p>
    <w:p w14:paraId="0CF08057" w14:textId="01784301" w:rsidR="00324ECB" w:rsidRDefault="00324ECB" w:rsidP="00324ECB">
      <w:pPr>
        <w:spacing w:after="0"/>
        <w:ind w:left="708"/>
        <w:jc w:val="both"/>
        <w:rPr>
          <w:rFonts w:ascii="Times New Roman" w:hAnsi="Times New Roman" w:cs="Times New Roman"/>
          <w:b/>
          <w:color w:val="000000"/>
          <w:sz w:val="24"/>
          <w:szCs w:val="24"/>
        </w:rPr>
      </w:pPr>
    </w:p>
    <w:p w14:paraId="7DAF3615" w14:textId="09BC44A4" w:rsidR="00324ECB" w:rsidRDefault="00324ECB" w:rsidP="00324ECB">
      <w:pPr>
        <w:spacing w:after="0"/>
        <w:jc w:val="both"/>
        <w:rPr>
          <w:rFonts w:ascii="Times New Roman" w:hAnsi="Times New Roman" w:cs="Times New Roman"/>
          <w:bCs/>
          <w:i/>
          <w:iCs/>
          <w:color w:val="000000"/>
          <w:sz w:val="24"/>
          <w:szCs w:val="24"/>
        </w:rPr>
      </w:pPr>
      <w:bookmarkStart w:id="15" w:name="_Hlk102645612"/>
      <w:r w:rsidRPr="00324ECB">
        <w:rPr>
          <w:rFonts w:ascii="Times New Roman" w:hAnsi="Times New Roman" w:cs="Times New Roman"/>
          <w:bCs/>
          <w:i/>
          <w:iCs/>
          <w:color w:val="000000"/>
          <w:sz w:val="24"/>
          <w:szCs w:val="24"/>
        </w:rPr>
        <w:t>Stari tekst:</w:t>
      </w:r>
    </w:p>
    <w:bookmarkEnd w:id="15"/>
    <w:p w14:paraId="16A20A44" w14:textId="1E99A303" w:rsidR="00324ECB" w:rsidRDefault="00324ECB" w:rsidP="00324ECB">
      <w:pPr>
        <w:spacing w:after="0"/>
        <w:jc w:val="both"/>
        <w:rPr>
          <w:rFonts w:ascii="Times New Roman" w:hAnsi="Times New Roman" w:cs="Times New Roman"/>
          <w:bCs/>
          <w:i/>
          <w:iCs/>
          <w:color w:val="000000"/>
          <w:sz w:val="24"/>
          <w:szCs w:val="24"/>
        </w:rPr>
      </w:pPr>
    </w:p>
    <w:p w14:paraId="309131BB" w14:textId="77777777" w:rsidR="001831EB" w:rsidRDefault="001831EB" w:rsidP="001831EB">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4D2D9BC3" w14:textId="77777777" w:rsidR="001831EB" w:rsidRDefault="001831EB" w:rsidP="001831EB">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69BD76F5" w14:textId="77777777" w:rsidR="001831EB" w:rsidRDefault="001831EB" w:rsidP="001831EB">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4897D28" w14:textId="77777777" w:rsidR="001831EB" w:rsidRDefault="001831EB" w:rsidP="001831EB">
      <w:pPr>
        <w:spacing w:after="0" w:line="240" w:lineRule="auto"/>
        <w:jc w:val="center"/>
        <w:rPr>
          <w:rFonts w:ascii="Times New Roman" w:hAnsi="Times New Roman"/>
          <w:b/>
          <w:sz w:val="24"/>
          <w:szCs w:val="24"/>
        </w:rPr>
      </w:pPr>
    </w:p>
    <w:p w14:paraId="49932D70" w14:textId="77777777" w:rsidR="001831EB" w:rsidRPr="00CC4F93" w:rsidRDefault="001831EB" w:rsidP="001831EB">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2E430D96" w14:textId="77777777" w:rsidR="001831EB" w:rsidRDefault="001831EB" w:rsidP="001831EB">
      <w:pPr>
        <w:tabs>
          <w:tab w:val="left" w:pos="-1701"/>
          <w:tab w:val="left" w:pos="-1560"/>
          <w:tab w:val="left" w:pos="5970"/>
          <w:tab w:val="right" w:pos="9072"/>
        </w:tabs>
        <w:spacing w:after="0" w:line="240" w:lineRule="auto"/>
        <w:jc w:val="center"/>
        <w:rPr>
          <w:rFonts w:ascii="Times New Roman" w:hAnsi="Times New Roman"/>
          <w:b/>
          <w:sz w:val="24"/>
          <w:szCs w:val="24"/>
        </w:rPr>
      </w:pPr>
    </w:p>
    <w:p w14:paraId="5D6CFC8C" w14:textId="77777777" w:rsidR="001831EB" w:rsidRPr="00020E6F" w:rsidRDefault="001831EB" w:rsidP="001831EB">
      <w:pPr>
        <w:tabs>
          <w:tab w:val="left" w:pos="-1701"/>
          <w:tab w:val="left" w:pos="-1560"/>
          <w:tab w:val="left" w:pos="5970"/>
          <w:tab w:val="right" w:pos="9072"/>
        </w:tabs>
        <w:spacing w:after="0" w:line="240" w:lineRule="auto"/>
        <w:jc w:val="center"/>
        <w:rPr>
          <w:rFonts w:ascii="Times New Roman" w:hAnsi="Times New Roman"/>
          <w:b/>
          <w:sz w:val="24"/>
          <w:szCs w:val="24"/>
        </w:rPr>
      </w:pPr>
    </w:p>
    <w:p w14:paraId="39216485" w14:textId="77777777" w:rsidR="001831EB" w:rsidRDefault="001831EB" w:rsidP="001831EB">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511A1E1A" w14:textId="77777777" w:rsidR="001831EB" w:rsidRDefault="001831EB" w:rsidP="001831EB">
      <w:pPr>
        <w:tabs>
          <w:tab w:val="left" w:pos="-1701"/>
          <w:tab w:val="left" w:pos="-1560"/>
        </w:tabs>
        <w:spacing w:after="0" w:line="240" w:lineRule="auto"/>
        <w:rPr>
          <w:rFonts w:ascii="Times New Roman" w:hAnsi="Times New Roman"/>
          <w:b/>
          <w:i/>
          <w:sz w:val="24"/>
          <w:szCs w:val="24"/>
        </w:rPr>
      </w:pPr>
    </w:p>
    <w:p w14:paraId="7201B8D6" w14:textId="77777777" w:rsidR="001831EB" w:rsidRDefault="001831EB" w:rsidP="001831EB">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471CF170" w14:textId="77777777" w:rsidR="001831EB" w:rsidRDefault="001831EB" w:rsidP="001831EB">
      <w:pPr>
        <w:tabs>
          <w:tab w:val="left" w:pos="-1701"/>
          <w:tab w:val="left" w:pos="-1560"/>
        </w:tabs>
        <w:spacing w:after="0" w:line="240" w:lineRule="auto"/>
        <w:rPr>
          <w:rFonts w:ascii="Times New Roman" w:hAnsi="Times New Roman"/>
          <w:b/>
          <w:sz w:val="24"/>
          <w:szCs w:val="24"/>
        </w:rPr>
      </w:pPr>
    </w:p>
    <w:p w14:paraId="3C672DBB" w14:textId="77777777" w:rsidR="001831EB" w:rsidRPr="00A63CD9" w:rsidRDefault="001831EB" w:rsidP="001831EB">
      <w:pPr>
        <w:tabs>
          <w:tab w:val="left" w:pos="-1701"/>
          <w:tab w:val="left" w:pos="-1560"/>
        </w:tabs>
        <w:spacing w:after="0" w:line="240" w:lineRule="auto"/>
        <w:rPr>
          <w:rFonts w:ascii="Times New Roman" w:hAnsi="Times New Roman"/>
          <w:b/>
          <w:sz w:val="24"/>
          <w:szCs w:val="24"/>
        </w:rPr>
      </w:pPr>
    </w:p>
    <w:p w14:paraId="5D5222D1" w14:textId="77777777" w:rsidR="001831EB" w:rsidRDefault="001831EB" w:rsidP="001831EB">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330E9B7F" w14:textId="77777777" w:rsidR="001831EB" w:rsidRDefault="001831EB" w:rsidP="001831EB">
      <w:pPr>
        <w:tabs>
          <w:tab w:val="left" w:pos="-1701"/>
          <w:tab w:val="left" w:pos="-1560"/>
        </w:tabs>
        <w:spacing w:after="0" w:line="240" w:lineRule="auto"/>
        <w:jc w:val="center"/>
        <w:rPr>
          <w:rFonts w:ascii="Times New Roman" w:hAnsi="Times New Roman"/>
          <w:b/>
          <w:sz w:val="24"/>
          <w:szCs w:val="24"/>
        </w:rPr>
      </w:pPr>
    </w:p>
    <w:p w14:paraId="52701C5F" w14:textId="77777777" w:rsidR="001831EB" w:rsidRPr="00A63CD9" w:rsidRDefault="001831EB" w:rsidP="001831EB">
      <w:pPr>
        <w:tabs>
          <w:tab w:val="left" w:pos="-1701"/>
          <w:tab w:val="left" w:pos="-1560"/>
        </w:tabs>
        <w:spacing w:after="0" w:line="240" w:lineRule="auto"/>
        <w:jc w:val="center"/>
        <w:rPr>
          <w:rFonts w:ascii="Times New Roman" w:hAnsi="Times New Roman"/>
          <w:b/>
          <w:sz w:val="24"/>
          <w:szCs w:val="24"/>
        </w:rPr>
      </w:pPr>
      <w:r>
        <w:rPr>
          <w:rFonts w:ascii="Times New Roman" w:hAnsi="Times New Roman"/>
          <w:b/>
          <w:sz w:val="24"/>
          <w:szCs w:val="24"/>
        </w:rPr>
        <w:t>„</w:t>
      </w:r>
      <w:r w:rsidRPr="00A63CD9">
        <w:rPr>
          <w:rFonts w:ascii="Times New Roman" w:hAnsi="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Pr>
          <w:rFonts w:ascii="Times New Roman" w:hAnsi="Times New Roman"/>
          <w:b/>
          <w:sz w:val="24"/>
          <w:szCs w:val="24"/>
        </w:rPr>
        <w:t>“</w:t>
      </w:r>
    </w:p>
    <w:p w14:paraId="31FD3C0F" w14:textId="77777777" w:rsidR="001831EB" w:rsidRPr="00A63CD9" w:rsidRDefault="001831EB" w:rsidP="001831EB">
      <w:pPr>
        <w:tabs>
          <w:tab w:val="left" w:pos="-1701"/>
          <w:tab w:val="left" w:pos="-1560"/>
        </w:tabs>
        <w:spacing w:after="0" w:line="240" w:lineRule="auto"/>
        <w:jc w:val="center"/>
        <w:rPr>
          <w:rFonts w:ascii="Times New Roman" w:hAnsi="Times New Roman"/>
          <w:b/>
          <w:sz w:val="24"/>
          <w:szCs w:val="24"/>
        </w:rPr>
      </w:pPr>
    </w:p>
    <w:p w14:paraId="5AF5D33B" w14:textId="77777777" w:rsidR="001831EB" w:rsidRPr="00E60D82" w:rsidRDefault="001831EB" w:rsidP="001831EB">
      <w:pPr>
        <w:tabs>
          <w:tab w:val="left" w:pos="1257"/>
        </w:tabs>
        <w:spacing w:after="0" w:line="240" w:lineRule="auto"/>
        <w:jc w:val="center"/>
        <w:rPr>
          <w:rFonts w:ascii="Times New Roman" w:hAnsi="Times New Roman"/>
          <w:i/>
          <w:sz w:val="24"/>
          <w:szCs w:val="24"/>
        </w:rPr>
      </w:pPr>
    </w:p>
    <w:p w14:paraId="23B558B9" w14:textId="77777777" w:rsidR="001831EB" w:rsidRDefault="001831EB" w:rsidP="001831EB">
      <w:pPr>
        <w:tabs>
          <w:tab w:val="left" w:pos="-1701"/>
          <w:tab w:val="left" w:pos="-1560"/>
        </w:tabs>
        <w:spacing w:after="0" w:line="240" w:lineRule="auto"/>
        <w:jc w:val="center"/>
        <w:rPr>
          <w:rFonts w:ascii="Times New Roman" w:hAnsi="Times New Roman"/>
          <w:b/>
          <w:sz w:val="24"/>
          <w:szCs w:val="24"/>
        </w:rPr>
      </w:pPr>
      <w:r w:rsidRPr="00A63CD9">
        <w:rPr>
          <w:rFonts w:ascii="Times New Roman" w:hAnsi="Times New Roman"/>
          <w:b/>
          <w:sz w:val="24"/>
          <w:szCs w:val="24"/>
        </w:rPr>
        <w:t>referentna oznaka: FSEU.MPGI.03</w:t>
      </w:r>
    </w:p>
    <w:p w14:paraId="6933E5E8" w14:textId="77777777" w:rsidR="001831EB" w:rsidRDefault="001831EB" w:rsidP="00D97BEE">
      <w:pPr>
        <w:spacing w:after="0" w:line="240" w:lineRule="auto"/>
        <w:rPr>
          <w:rFonts w:ascii="Times New Roman" w:hAnsi="Times New Roman"/>
          <w:b/>
          <w:sz w:val="24"/>
          <w:szCs w:val="24"/>
        </w:rPr>
      </w:pPr>
    </w:p>
    <w:p w14:paraId="0707D664" w14:textId="77777777" w:rsidR="001831EB" w:rsidRDefault="001831EB" w:rsidP="001831EB">
      <w:pPr>
        <w:spacing w:after="0" w:line="240" w:lineRule="auto"/>
        <w:ind w:left="720"/>
        <w:jc w:val="center"/>
        <w:rPr>
          <w:rFonts w:ascii="Times New Roman" w:hAnsi="Times New Roman"/>
          <w:b/>
          <w:sz w:val="24"/>
          <w:szCs w:val="24"/>
        </w:rPr>
      </w:pPr>
    </w:p>
    <w:p w14:paraId="52B87D63" w14:textId="77777777" w:rsidR="001831EB" w:rsidRPr="00020E6F" w:rsidRDefault="001831EB" w:rsidP="001831EB">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 xml:space="preserve">GOVOR O DODJELI BESPOVRATNIH FINANCIJSKIH SREDSTAVA ZA OPERACIJE KOJI SE FINANCIRAJU IZ FONDA SOLIDARNOSTI EUROPSKE UNIJE </w:t>
      </w:r>
    </w:p>
    <w:p w14:paraId="0AAF2E9D" w14:textId="77777777" w:rsidR="001831EB" w:rsidRDefault="001831EB" w:rsidP="001831EB">
      <w:pPr>
        <w:spacing w:after="0" w:line="240" w:lineRule="auto"/>
        <w:ind w:left="720"/>
        <w:jc w:val="center"/>
        <w:rPr>
          <w:rFonts w:ascii="Times New Roman" w:hAnsi="Times New Roman"/>
          <w:sz w:val="24"/>
          <w:szCs w:val="24"/>
        </w:rPr>
      </w:pPr>
    </w:p>
    <w:p w14:paraId="7D9BE2DF" w14:textId="77777777" w:rsidR="001831EB" w:rsidRPr="00020E6F" w:rsidRDefault="001831EB" w:rsidP="001831EB">
      <w:pPr>
        <w:spacing w:after="0" w:line="240" w:lineRule="auto"/>
        <w:ind w:left="720"/>
        <w:jc w:val="center"/>
        <w:rPr>
          <w:rFonts w:ascii="Times New Roman" w:hAnsi="Times New Roman"/>
          <w:sz w:val="24"/>
          <w:szCs w:val="24"/>
        </w:rPr>
      </w:pPr>
    </w:p>
    <w:p w14:paraId="605B7ACC" w14:textId="77777777" w:rsidR="001831EB" w:rsidRDefault="001831EB" w:rsidP="001831EB">
      <w:pPr>
        <w:tabs>
          <w:tab w:val="left" w:pos="-1701"/>
          <w:tab w:val="left" w:pos="-1560"/>
        </w:tabs>
        <w:spacing w:after="0" w:line="240" w:lineRule="auto"/>
        <w:jc w:val="center"/>
        <w:rPr>
          <w:rFonts w:ascii="Times New Roman" w:hAnsi="Times New Roman"/>
          <w:sz w:val="24"/>
          <w:szCs w:val="24"/>
        </w:rPr>
      </w:pPr>
    </w:p>
    <w:p w14:paraId="3082D2A1" w14:textId="77777777" w:rsidR="001831EB" w:rsidRDefault="001831EB" w:rsidP="001831EB">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25D74142" w14:textId="77777777" w:rsidR="001831EB" w:rsidRPr="00020E6F" w:rsidRDefault="001831EB" w:rsidP="001831EB">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4DEF417D" w14:textId="77777777" w:rsidR="001831EB" w:rsidRPr="00F32EDD" w:rsidRDefault="001831EB" w:rsidP="001831EB">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6EB0414F" w14:textId="77777777" w:rsidR="001831EB" w:rsidRPr="00020E6F" w:rsidRDefault="001831EB" w:rsidP="001831EB">
      <w:pPr>
        <w:tabs>
          <w:tab w:val="left" w:pos="-1701"/>
          <w:tab w:val="left" w:pos="-1560"/>
        </w:tabs>
        <w:spacing w:after="0" w:line="240" w:lineRule="auto"/>
        <w:jc w:val="center"/>
        <w:rPr>
          <w:rFonts w:ascii="Times New Roman" w:hAnsi="Times New Roman"/>
          <w:sz w:val="24"/>
          <w:szCs w:val="24"/>
        </w:rPr>
      </w:pPr>
    </w:p>
    <w:p w14:paraId="7AC658ED"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TOPFD</w:t>
      </w:r>
      <w:r w:rsidRPr="00020E6F">
        <w:rPr>
          <w:rFonts w:ascii="Times New Roman" w:hAnsi="Times New Roman"/>
          <w:sz w:val="24"/>
          <w:szCs w:val="24"/>
        </w:rPr>
        <w:t xml:space="preserve">) </w:t>
      </w:r>
    </w:p>
    <w:p w14:paraId="264E6539" w14:textId="77777777" w:rsidR="001831EB" w:rsidRPr="00B730FE"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Ministarstvo prostornoga uređenja, graditeljstva i državne imovine, Uprava za nadzor, žalbe, razvoj informacijskog sustava i digitalizaciju, Sektor za provedbu EU projekata digitalizacije, </w:t>
      </w:r>
    </w:p>
    <w:p w14:paraId="288E0F8E" w14:textId="77777777" w:rsidR="001831EB" w:rsidRPr="00B730FE"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OIB: 95093210687, </w:t>
      </w:r>
    </w:p>
    <w:p w14:paraId="6CF777E0" w14:textId="77777777" w:rsidR="001831EB" w:rsidRPr="00B730FE"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Ulica Republike Austrije 20, 10 000 Zagreb,</w:t>
      </w:r>
    </w:p>
    <w:p w14:paraId="6CBEBC8A" w14:textId="77777777" w:rsidR="001831EB" w:rsidRPr="00B730FE"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ovlašten za potpisivanje </w:t>
      </w:r>
      <w:r>
        <w:rPr>
          <w:rFonts w:ascii="Times New Roman" w:hAnsi="Times New Roman"/>
          <w:b/>
          <w:sz w:val="24"/>
          <w:szCs w:val="24"/>
        </w:rPr>
        <w:t>……………………………………..</w:t>
      </w:r>
      <w:r w:rsidRPr="00B730FE">
        <w:rPr>
          <w:rFonts w:ascii="Times New Roman" w:hAnsi="Times New Roman"/>
          <w:b/>
          <w:sz w:val="24"/>
          <w:szCs w:val="24"/>
        </w:rPr>
        <w:t xml:space="preserve">, (u nastavku teksta: TOPFD) </w:t>
      </w:r>
    </w:p>
    <w:p w14:paraId="6C53F730" w14:textId="77777777" w:rsidR="001831EB" w:rsidRPr="00B730FE"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p>
    <w:p w14:paraId="6C3ECC6B"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730FE">
        <w:rPr>
          <w:rFonts w:ascii="Times New Roman" w:hAnsi="Times New Roman"/>
          <w:b/>
          <w:sz w:val="24"/>
          <w:szCs w:val="24"/>
        </w:rPr>
        <w:t>s jedne strane, i</w:t>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403518EF"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00A7099"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Pr="00020E6F">
        <w:rPr>
          <w:rFonts w:ascii="Times New Roman" w:hAnsi="Times New Roman"/>
          <w:sz w:val="24"/>
          <w:szCs w:val="24"/>
        </w:rPr>
        <w:t xml:space="preserve">orisnik bespovratnih sredstava </w:t>
      </w:r>
      <w:r>
        <w:rPr>
          <w:rFonts w:ascii="Times New Roman" w:hAnsi="Times New Roman"/>
          <w:sz w:val="24"/>
          <w:szCs w:val="24"/>
        </w:rPr>
        <w:t xml:space="preserve">Fonda solidarnosti Europske unije </w:t>
      </w:r>
    </w:p>
    <w:p w14:paraId="3B8E8D60"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Pr>
          <w:rFonts w:ascii="Times New Roman" w:hAnsi="Times New Roman"/>
          <w:sz w:val="24"/>
          <w:szCs w:val="24"/>
        </w:rPr>
        <w:t>/naziv</w:t>
      </w:r>
      <w:r w:rsidRPr="00020E6F">
        <w:rPr>
          <w:rFonts w:ascii="Times New Roman" w:hAnsi="Times New Roman"/>
          <w:sz w:val="24"/>
          <w:szCs w:val="24"/>
        </w:rPr>
        <w:t xml:space="preserve"> i adresa Korisnika&gt;</w:t>
      </w:r>
    </w:p>
    <w:p w14:paraId="66D27603"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33063EA3" w14:textId="77777777" w:rsidR="001831EB" w:rsidRPr="00020E6F" w:rsidRDefault="001831EB" w:rsidP="001831EB">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119DBC20"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6B46C0FC"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Korisnik)</w:t>
      </w:r>
    </w:p>
    <w:p w14:paraId="14666794"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A05F20"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1E6E179C" w14:textId="77777777" w:rsidR="001831EB" w:rsidRPr="00020E6F" w:rsidRDefault="001831EB" w:rsidP="001831EB">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08C6C01"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26181BE9" w14:textId="77777777" w:rsidR="001831EB" w:rsidRDefault="001831EB" w:rsidP="001831EB">
      <w:pPr>
        <w:spacing w:after="0" w:line="240" w:lineRule="auto"/>
        <w:outlineLvl w:val="0"/>
        <w:rPr>
          <w:rFonts w:ascii="Times New Roman" w:hAnsi="Times New Roman"/>
          <w:b/>
          <w:sz w:val="24"/>
          <w:szCs w:val="24"/>
        </w:rPr>
      </w:pPr>
    </w:p>
    <w:p w14:paraId="05F3804F" w14:textId="77777777" w:rsidR="001831EB" w:rsidRPr="00E4744C" w:rsidRDefault="001831EB" w:rsidP="001831EB">
      <w:pPr>
        <w:spacing w:after="0" w:line="240" w:lineRule="auto"/>
        <w:outlineLvl w:val="0"/>
        <w:rPr>
          <w:rFonts w:ascii="Times New Roman" w:hAnsi="Times New Roman"/>
          <w:sz w:val="24"/>
          <w:szCs w:val="24"/>
        </w:rPr>
      </w:pPr>
    </w:p>
    <w:p w14:paraId="698DFA53" w14:textId="77777777" w:rsidR="001831EB" w:rsidRPr="00E4744C" w:rsidRDefault="001831EB" w:rsidP="001831EB">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06C93D60" w14:textId="77777777" w:rsidR="001831EB" w:rsidRPr="00E4744C" w:rsidRDefault="001831EB" w:rsidP="001831EB">
      <w:pPr>
        <w:spacing w:after="0" w:line="240" w:lineRule="auto"/>
        <w:jc w:val="both"/>
        <w:outlineLvl w:val="0"/>
        <w:rPr>
          <w:rFonts w:ascii="Times New Roman" w:hAnsi="Times New Roman"/>
          <w:sz w:val="24"/>
          <w:szCs w:val="24"/>
        </w:rPr>
      </w:pPr>
    </w:p>
    <w:p w14:paraId="7144475E" w14:textId="77777777" w:rsidR="001831EB" w:rsidRPr="00E4744C" w:rsidRDefault="001831EB" w:rsidP="001831EB">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6372C387" w14:textId="77777777" w:rsidR="001831EB" w:rsidRPr="00020E6F" w:rsidRDefault="001831EB" w:rsidP="001831EB">
      <w:pPr>
        <w:spacing w:after="0" w:line="240" w:lineRule="auto"/>
        <w:ind w:left="567" w:hanging="567"/>
        <w:jc w:val="both"/>
        <w:outlineLvl w:val="0"/>
        <w:rPr>
          <w:rFonts w:ascii="Times New Roman" w:hAnsi="Times New Roman"/>
          <w:b/>
          <w:sz w:val="24"/>
          <w:szCs w:val="24"/>
        </w:rPr>
      </w:pPr>
    </w:p>
    <w:p w14:paraId="44C3FEEA"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Pr>
          <w:rFonts w:ascii="Times New Roman" w:hAnsi="Times New Roman"/>
          <w:sz w:val="24"/>
          <w:szCs w:val="24"/>
        </w:rPr>
        <w:t xml:space="preserve">financijska </w:t>
      </w:r>
      <w:r w:rsidRPr="00020E6F">
        <w:rPr>
          <w:rFonts w:ascii="Times New Roman" w:hAnsi="Times New Roman"/>
          <w:sz w:val="24"/>
          <w:szCs w:val="24"/>
        </w:rPr>
        <w:t>sredstva Korisniku u svrhu provedbe</w:t>
      </w:r>
      <w:r>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Operacija</w:t>
      </w:r>
      <w:r w:rsidRPr="00020E6F">
        <w:rPr>
          <w:rFonts w:ascii="Times New Roman" w:hAnsi="Times New Roman"/>
          <w:sz w:val="24"/>
          <w:szCs w:val="24"/>
        </w:rPr>
        <w:t xml:space="preserve">) opisanog u Prilogu I </w:t>
      </w:r>
      <w:r>
        <w:rPr>
          <w:rFonts w:ascii="Times New Roman" w:hAnsi="Times New Roman"/>
          <w:sz w:val="24"/>
          <w:szCs w:val="24"/>
        </w:rPr>
        <w:t>ovog Ugovora</w:t>
      </w:r>
      <w:r w:rsidRPr="00020E6F">
        <w:rPr>
          <w:rFonts w:ascii="Times New Roman" w:hAnsi="Times New Roman"/>
          <w:sz w:val="24"/>
          <w:szCs w:val="24"/>
        </w:rPr>
        <w:t xml:space="preserve">: Opis i proračun </w:t>
      </w:r>
      <w:r>
        <w:rPr>
          <w:rFonts w:ascii="Times New Roman" w:hAnsi="Times New Roman"/>
          <w:sz w:val="24"/>
          <w:szCs w:val="24"/>
        </w:rPr>
        <w:t>Operacije.</w:t>
      </w:r>
    </w:p>
    <w:p w14:paraId="2E172DED" w14:textId="77777777" w:rsidR="001831EB" w:rsidRPr="00020E6F" w:rsidRDefault="001831EB" w:rsidP="001831EB">
      <w:pPr>
        <w:spacing w:after="0" w:line="240" w:lineRule="auto"/>
        <w:ind w:left="567" w:hanging="567"/>
        <w:jc w:val="both"/>
        <w:rPr>
          <w:rFonts w:ascii="Times New Roman" w:hAnsi="Times New Roman"/>
          <w:sz w:val="24"/>
          <w:szCs w:val="24"/>
        </w:rPr>
      </w:pPr>
    </w:p>
    <w:p w14:paraId="4A49AB8C"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Pr>
          <w:rFonts w:ascii="Times New Roman" w:hAnsi="Times New Roman"/>
          <w:sz w:val="24"/>
          <w:szCs w:val="24"/>
        </w:rPr>
        <w:t>.</w:t>
      </w:r>
      <w:r w:rsidRPr="00020E6F">
        <w:rPr>
          <w:rFonts w:ascii="Times New Roman" w:hAnsi="Times New Roman"/>
          <w:sz w:val="24"/>
          <w:szCs w:val="24"/>
        </w:rPr>
        <w:tab/>
        <w:t xml:space="preserve">Bespovratna </w:t>
      </w:r>
      <w:r>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Pr>
          <w:rFonts w:ascii="Times New Roman" w:hAnsi="Times New Roman"/>
          <w:sz w:val="24"/>
          <w:szCs w:val="24"/>
        </w:rPr>
        <w:t>, da ih je razumio</w:t>
      </w:r>
      <w:r w:rsidRPr="00020E6F">
        <w:rPr>
          <w:rFonts w:ascii="Times New Roman" w:hAnsi="Times New Roman"/>
          <w:sz w:val="24"/>
          <w:szCs w:val="24"/>
        </w:rPr>
        <w:t xml:space="preserve"> i prihvatio.   </w:t>
      </w:r>
    </w:p>
    <w:p w14:paraId="0746FA85" w14:textId="77777777" w:rsidR="001831EB" w:rsidRPr="00020E6F" w:rsidRDefault="001831EB" w:rsidP="001831EB">
      <w:pPr>
        <w:spacing w:after="0" w:line="240" w:lineRule="auto"/>
        <w:ind w:left="567" w:hanging="567"/>
        <w:jc w:val="both"/>
        <w:rPr>
          <w:rFonts w:ascii="Times New Roman" w:hAnsi="Times New Roman"/>
          <w:sz w:val="24"/>
          <w:szCs w:val="24"/>
        </w:rPr>
      </w:pPr>
    </w:p>
    <w:p w14:paraId="49057FEE"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Pr>
          <w:rFonts w:ascii="Times New Roman" w:hAnsi="Times New Roman"/>
          <w:sz w:val="24"/>
          <w:szCs w:val="24"/>
        </w:rPr>
        <w:t>.</w:t>
      </w:r>
      <w:r w:rsidRPr="00020E6F">
        <w:rPr>
          <w:rFonts w:ascii="Times New Roman" w:hAnsi="Times New Roman"/>
          <w:sz w:val="24"/>
          <w:szCs w:val="24"/>
        </w:rPr>
        <w:tab/>
        <w:t xml:space="preserve">Korisnik se obvezuje provesti </w:t>
      </w:r>
      <w:r>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Pr>
          <w:rFonts w:ascii="Times New Roman" w:hAnsi="Times New Roman"/>
          <w:sz w:val="24"/>
          <w:szCs w:val="24"/>
        </w:rPr>
        <w:t>Operacije</w:t>
      </w:r>
      <w:r w:rsidRPr="00020E6F">
        <w:rPr>
          <w:rFonts w:ascii="Times New Roman" w:hAnsi="Times New Roman"/>
          <w:sz w:val="24"/>
          <w:szCs w:val="24"/>
        </w:rPr>
        <w:t xml:space="preserve"> </w:t>
      </w:r>
      <w:r>
        <w:rPr>
          <w:rFonts w:ascii="Times New Roman" w:hAnsi="Times New Roman"/>
          <w:sz w:val="24"/>
          <w:szCs w:val="24"/>
        </w:rPr>
        <w:t xml:space="preserve">kako je navedeno u </w:t>
      </w:r>
      <w:r w:rsidRPr="00020E6F">
        <w:rPr>
          <w:rFonts w:ascii="Times New Roman" w:hAnsi="Times New Roman"/>
          <w:sz w:val="24"/>
          <w:szCs w:val="24"/>
        </w:rPr>
        <w:t>uvjet</w:t>
      </w:r>
      <w:r>
        <w:rPr>
          <w:rFonts w:ascii="Times New Roman" w:hAnsi="Times New Roman"/>
          <w:sz w:val="24"/>
          <w:szCs w:val="24"/>
        </w:rPr>
        <w:t>ima</w:t>
      </w:r>
      <w:r w:rsidRPr="00020E6F">
        <w:rPr>
          <w:rFonts w:ascii="Times New Roman" w:hAnsi="Times New Roman"/>
          <w:sz w:val="24"/>
          <w:szCs w:val="24"/>
        </w:rPr>
        <w:t xml:space="preserve"> </w:t>
      </w:r>
      <w:r>
        <w:rPr>
          <w:rFonts w:ascii="Times New Roman" w:hAnsi="Times New Roman"/>
          <w:sz w:val="24"/>
          <w:szCs w:val="24"/>
        </w:rPr>
        <w:t xml:space="preserve">ovog </w:t>
      </w:r>
      <w:r w:rsidRPr="00020E6F">
        <w:rPr>
          <w:rFonts w:ascii="Times New Roman" w:hAnsi="Times New Roman"/>
          <w:sz w:val="24"/>
          <w:szCs w:val="24"/>
        </w:rPr>
        <w:t xml:space="preserve">Ugovora, te </w:t>
      </w:r>
      <w:r>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309AF77" w14:textId="77777777" w:rsidR="001831EB" w:rsidRDefault="001831EB" w:rsidP="001831EB">
      <w:pPr>
        <w:spacing w:after="0" w:line="240" w:lineRule="auto"/>
        <w:ind w:left="567" w:hanging="567"/>
        <w:jc w:val="both"/>
        <w:rPr>
          <w:rFonts w:ascii="Times New Roman" w:hAnsi="Times New Roman"/>
          <w:sz w:val="24"/>
          <w:szCs w:val="24"/>
        </w:rPr>
      </w:pPr>
    </w:p>
    <w:p w14:paraId="559D588C" w14:textId="77777777" w:rsidR="001831EB" w:rsidRDefault="001831EB" w:rsidP="001831EB">
      <w:pPr>
        <w:spacing w:after="0" w:line="240" w:lineRule="auto"/>
        <w:jc w:val="both"/>
        <w:rPr>
          <w:rFonts w:ascii="Times New Roman" w:hAnsi="Times New Roman"/>
          <w:sz w:val="24"/>
          <w:szCs w:val="24"/>
        </w:rPr>
      </w:pPr>
    </w:p>
    <w:p w14:paraId="105AD77E" w14:textId="77777777" w:rsidR="001831EB" w:rsidRPr="00E4744C" w:rsidRDefault="001831EB" w:rsidP="001831EB">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0809AE14" w14:textId="77777777" w:rsidR="001831EB" w:rsidRPr="00E4744C" w:rsidRDefault="001831EB" w:rsidP="001831EB">
      <w:pPr>
        <w:spacing w:after="0" w:line="240" w:lineRule="auto"/>
        <w:ind w:left="567" w:hanging="567"/>
        <w:jc w:val="center"/>
        <w:rPr>
          <w:rFonts w:ascii="Times New Roman" w:hAnsi="Times New Roman"/>
          <w:sz w:val="24"/>
          <w:szCs w:val="24"/>
        </w:rPr>
      </w:pPr>
    </w:p>
    <w:p w14:paraId="7667FCAB" w14:textId="77777777" w:rsidR="001831EB" w:rsidRPr="00E4744C" w:rsidRDefault="001831EB" w:rsidP="001831EB">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0E55304C" w14:textId="77777777" w:rsidR="001831EB" w:rsidRPr="00020E6F" w:rsidRDefault="001831EB" w:rsidP="001831EB">
      <w:pPr>
        <w:spacing w:after="0" w:line="240" w:lineRule="auto"/>
        <w:ind w:left="567" w:hanging="567"/>
        <w:jc w:val="center"/>
        <w:outlineLvl w:val="0"/>
        <w:rPr>
          <w:rFonts w:ascii="Times New Roman" w:hAnsi="Times New Roman"/>
          <w:b/>
          <w:sz w:val="24"/>
          <w:szCs w:val="24"/>
        </w:rPr>
      </w:pPr>
    </w:p>
    <w:p w14:paraId="752A96F8"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2.1</w:t>
      </w:r>
      <w:r>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Pr>
          <w:rFonts w:ascii="Times New Roman" w:hAnsi="Times New Roman"/>
          <w:sz w:val="24"/>
          <w:szCs w:val="24"/>
        </w:rPr>
        <w:t>ugovorna S</w:t>
      </w:r>
      <w:r w:rsidRPr="00020E6F">
        <w:rPr>
          <w:rFonts w:ascii="Times New Roman" w:hAnsi="Times New Roman"/>
          <w:sz w:val="24"/>
          <w:szCs w:val="24"/>
        </w:rPr>
        <w:t xml:space="preserve">trana te je na snazi do izvršenja svih </w:t>
      </w:r>
      <w:r>
        <w:rPr>
          <w:rFonts w:ascii="Times New Roman" w:hAnsi="Times New Roman"/>
          <w:sz w:val="24"/>
          <w:szCs w:val="24"/>
        </w:rPr>
        <w:t xml:space="preserve">prava i </w:t>
      </w:r>
      <w:r w:rsidRPr="00020E6F">
        <w:rPr>
          <w:rFonts w:ascii="Times New Roman" w:hAnsi="Times New Roman"/>
          <w:sz w:val="24"/>
          <w:szCs w:val="24"/>
        </w:rPr>
        <w:t>obaveza ugovornih Strana</w:t>
      </w:r>
      <w:r>
        <w:rPr>
          <w:rFonts w:ascii="Times New Roman" w:hAnsi="Times New Roman"/>
          <w:sz w:val="24"/>
          <w:szCs w:val="24"/>
        </w:rPr>
        <w:t>, odnosno do dana raskida U</w:t>
      </w:r>
      <w:r w:rsidRPr="001D252D">
        <w:rPr>
          <w:rFonts w:ascii="Times New Roman" w:hAnsi="Times New Roman"/>
          <w:sz w:val="24"/>
          <w:szCs w:val="24"/>
        </w:rPr>
        <w:t>govora.</w:t>
      </w:r>
    </w:p>
    <w:p w14:paraId="7DEE8D3E" w14:textId="77777777" w:rsidR="001831EB" w:rsidRPr="00020E6F" w:rsidRDefault="001831EB" w:rsidP="001831EB">
      <w:pPr>
        <w:spacing w:after="0" w:line="240" w:lineRule="auto"/>
        <w:ind w:left="567" w:hanging="567"/>
        <w:jc w:val="both"/>
        <w:rPr>
          <w:rFonts w:ascii="Times New Roman" w:hAnsi="Times New Roman"/>
          <w:sz w:val="24"/>
          <w:szCs w:val="24"/>
        </w:rPr>
      </w:pPr>
    </w:p>
    <w:p w14:paraId="43AD8C1E"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Pr>
          <w:rFonts w:ascii="Times New Roman" w:hAnsi="Times New Roman"/>
          <w:sz w:val="24"/>
          <w:szCs w:val="24"/>
        </w:rPr>
        <w:t>.</w:t>
      </w:r>
      <w:r w:rsidRPr="00020E6F">
        <w:rPr>
          <w:rFonts w:ascii="Times New Roman" w:hAnsi="Times New Roman"/>
          <w:sz w:val="24"/>
          <w:szCs w:val="24"/>
        </w:rPr>
        <w:tab/>
        <w:t xml:space="preserve">Razdoblje provedbe </w:t>
      </w:r>
      <w:r>
        <w:rPr>
          <w:rFonts w:ascii="Times New Roman" w:hAnsi="Times New Roman"/>
          <w:sz w:val="24"/>
          <w:szCs w:val="24"/>
        </w:rPr>
        <w:t>Operacije</w:t>
      </w:r>
      <w:r w:rsidRPr="00020E6F">
        <w:rPr>
          <w:rFonts w:ascii="Times New Roman" w:hAnsi="Times New Roman"/>
          <w:sz w:val="24"/>
          <w:szCs w:val="24"/>
        </w:rPr>
        <w:t xml:space="preserve"> je od &lt;…&gt; do &lt;…&gt;. </w:t>
      </w:r>
    </w:p>
    <w:p w14:paraId="73E539D4" w14:textId="77777777" w:rsidR="001831EB" w:rsidRPr="00020E6F" w:rsidRDefault="001831EB" w:rsidP="001831EB">
      <w:pPr>
        <w:spacing w:after="0" w:line="240" w:lineRule="auto"/>
        <w:ind w:left="567" w:hanging="567"/>
        <w:jc w:val="both"/>
        <w:rPr>
          <w:rFonts w:ascii="Times New Roman" w:hAnsi="Times New Roman"/>
          <w:sz w:val="24"/>
          <w:szCs w:val="24"/>
        </w:rPr>
      </w:pPr>
    </w:p>
    <w:p w14:paraId="3BE87F8A"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Pr>
          <w:rFonts w:ascii="Times New Roman" w:hAnsi="Times New Roman"/>
          <w:sz w:val="24"/>
          <w:szCs w:val="24"/>
        </w:rPr>
        <w:t>.</w:t>
      </w:r>
      <w:r w:rsidRPr="00020E6F">
        <w:rPr>
          <w:rFonts w:ascii="Times New Roman" w:hAnsi="Times New Roman"/>
          <w:sz w:val="24"/>
          <w:szCs w:val="24"/>
        </w:rPr>
        <w:t xml:space="preserve"> </w:t>
      </w:r>
      <w:r w:rsidRPr="00020E6F">
        <w:rPr>
          <w:rFonts w:ascii="Times New Roman" w:hAnsi="Times New Roman"/>
          <w:sz w:val="24"/>
          <w:szCs w:val="24"/>
        </w:rPr>
        <w:tab/>
        <w:t xml:space="preserve">Razdoblje prihvatljivosti </w:t>
      </w:r>
      <w:r>
        <w:rPr>
          <w:rFonts w:ascii="Times New Roman" w:hAnsi="Times New Roman"/>
          <w:sz w:val="24"/>
          <w:szCs w:val="24"/>
        </w:rPr>
        <w:t>troškova Operacije</w:t>
      </w:r>
      <w:r w:rsidRPr="00020E6F">
        <w:rPr>
          <w:rFonts w:ascii="Times New Roman" w:hAnsi="Times New Roman"/>
          <w:sz w:val="24"/>
          <w:szCs w:val="24"/>
        </w:rPr>
        <w:t xml:space="preserve"> je od &lt;…&gt; do &lt;…&gt;.</w:t>
      </w:r>
    </w:p>
    <w:p w14:paraId="61719EFB" w14:textId="77777777" w:rsidR="001831EB" w:rsidRPr="00020E6F" w:rsidRDefault="001831EB" w:rsidP="001831EB">
      <w:pPr>
        <w:spacing w:after="0" w:line="240" w:lineRule="auto"/>
        <w:ind w:left="567" w:hanging="567"/>
        <w:jc w:val="both"/>
        <w:rPr>
          <w:rFonts w:ascii="Times New Roman" w:hAnsi="Times New Roman"/>
          <w:sz w:val="24"/>
          <w:szCs w:val="24"/>
        </w:rPr>
      </w:pPr>
    </w:p>
    <w:p w14:paraId="5EECF8D2"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Pr>
          <w:rFonts w:ascii="Times New Roman" w:hAnsi="Times New Roman"/>
          <w:sz w:val="24"/>
          <w:szCs w:val="24"/>
        </w:rPr>
        <w:t xml:space="preserve">.  </w:t>
      </w:r>
      <w:r w:rsidRPr="003D7844">
        <w:t xml:space="preserve"> </w:t>
      </w:r>
      <w:r w:rsidRPr="00505676">
        <w:rPr>
          <w:rFonts w:ascii="Times New Roman" w:hAnsi="Times New Roman"/>
          <w:sz w:val="24"/>
          <w:szCs w:val="24"/>
        </w:rPr>
        <w:t>Korisnik podnosi Završni zahtjev za nadoknadu sredstava TOPFD-u najkasnije u roku od 30 dana od završetka provedbe operacije, ali ne kasnije od 15. svibnja 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441270DF" w14:textId="77777777" w:rsidR="001831EB" w:rsidRPr="00020E6F" w:rsidRDefault="001831EB" w:rsidP="001831EB">
      <w:pPr>
        <w:spacing w:after="0" w:line="240" w:lineRule="auto"/>
        <w:jc w:val="both"/>
        <w:rPr>
          <w:rFonts w:ascii="Times New Roman" w:hAnsi="Times New Roman"/>
          <w:sz w:val="24"/>
          <w:szCs w:val="24"/>
        </w:rPr>
      </w:pPr>
    </w:p>
    <w:p w14:paraId="1280FA06" w14:textId="77777777" w:rsidR="001831EB" w:rsidRDefault="001831EB" w:rsidP="001831EB">
      <w:pPr>
        <w:spacing w:after="0" w:line="240" w:lineRule="auto"/>
        <w:ind w:left="567" w:hanging="567"/>
        <w:jc w:val="both"/>
        <w:rPr>
          <w:rFonts w:ascii="Times New Roman" w:hAnsi="Times New Roman"/>
          <w:color w:val="FF0000"/>
          <w:sz w:val="24"/>
          <w:szCs w:val="24"/>
        </w:rPr>
      </w:pPr>
      <w:r w:rsidRPr="00020E6F">
        <w:rPr>
          <w:rFonts w:ascii="Times New Roman" w:hAnsi="Times New Roman"/>
          <w:sz w:val="24"/>
          <w:szCs w:val="24"/>
        </w:rPr>
        <w:t>2.</w:t>
      </w:r>
      <w:r>
        <w:rPr>
          <w:rFonts w:ascii="Times New Roman" w:hAnsi="Times New Roman"/>
          <w:sz w:val="24"/>
          <w:szCs w:val="24"/>
        </w:rPr>
        <w:t>5.</w:t>
      </w:r>
      <w:r w:rsidRPr="00020E6F">
        <w:rPr>
          <w:rFonts w:ascii="Times New Roman" w:hAnsi="Times New Roman"/>
          <w:sz w:val="24"/>
          <w:szCs w:val="24"/>
        </w:rPr>
        <w:t xml:space="preserve"> </w:t>
      </w:r>
      <w:r>
        <w:rPr>
          <w:rFonts w:ascii="Times New Roman" w:hAnsi="Times New Roman"/>
          <w:sz w:val="24"/>
          <w:szCs w:val="24"/>
        </w:rPr>
        <w:t xml:space="preserve"> </w:t>
      </w:r>
      <w:r w:rsidRPr="00E70EF4">
        <w:rPr>
          <w:rFonts w:ascii="Times New Roman" w:hAnsi="Times New Roman"/>
          <w:sz w:val="24"/>
          <w:szCs w:val="24"/>
        </w:rPr>
        <w:t xml:space="preserve">Korisnik podnosi Zahtjeve za nadoknadu sredstava  tromjesečno, i to po isteku 15 kalendarskih dana od proteka tromjesečnog razdoblja s tim da Korisnik tijekom razdoblja provedbe može po potrebi podnositi Zahtjeve za nadoknadu sredstava i češće od obavezne dinamike. </w:t>
      </w:r>
    </w:p>
    <w:p w14:paraId="790477F1" w14:textId="77777777" w:rsidR="001831EB" w:rsidRDefault="001831EB" w:rsidP="001831EB">
      <w:pPr>
        <w:spacing w:after="0" w:line="240" w:lineRule="auto"/>
        <w:jc w:val="both"/>
        <w:rPr>
          <w:rFonts w:ascii="Times New Roman" w:hAnsi="Times New Roman"/>
          <w:sz w:val="24"/>
          <w:szCs w:val="24"/>
        </w:rPr>
      </w:pPr>
    </w:p>
    <w:p w14:paraId="3B7A487F" w14:textId="77777777" w:rsidR="001831EB" w:rsidRDefault="001831EB" w:rsidP="001831E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2.6. Rok u kojem je Korisnik obvezan čuvati dokumentaciju Operacije je tri </w:t>
      </w:r>
      <w:r w:rsidRPr="5BD0CF6B">
        <w:rPr>
          <w:rFonts w:ascii="Times New Roman" w:hAnsi="Times New Roman"/>
          <w:sz w:val="24"/>
          <w:szCs w:val="24"/>
        </w:rPr>
        <w:t>godin</w:t>
      </w:r>
      <w:r>
        <w:rPr>
          <w:rFonts w:ascii="Times New Roman" w:hAnsi="Times New Roman"/>
          <w:sz w:val="24"/>
          <w:szCs w:val="24"/>
        </w:rPr>
        <w:t>e</w:t>
      </w:r>
      <w:r w:rsidRPr="5BD0CF6B">
        <w:rPr>
          <w:rFonts w:ascii="Times New Roman" w:hAnsi="Times New Roman"/>
          <w:sz w:val="24"/>
          <w:szCs w:val="24"/>
        </w:rPr>
        <w:t xml:space="preserve"> nakon</w:t>
      </w:r>
    </w:p>
    <w:p w14:paraId="5D3BF1FF" w14:textId="77777777" w:rsidR="001831EB" w:rsidRDefault="001831EB" w:rsidP="001831E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5BD0CF6B">
        <w:rPr>
          <w:rFonts w:ascii="Times New Roman" w:hAnsi="Times New Roman"/>
          <w:sz w:val="24"/>
          <w:szCs w:val="24"/>
        </w:rPr>
        <w:t>zaključenja pomoći iz Fonda solidarnosti Europske unije.</w:t>
      </w:r>
    </w:p>
    <w:p w14:paraId="5FBFB6E0" w14:textId="77777777" w:rsidR="001831EB" w:rsidRPr="002F05B3" w:rsidRDefault="001831EB" w:rsidP="001831EB">
      <w:pPr>
        <w:spacing w:after="0" w:line="240" w:lineRule="auto"/>
        <w:ind w:left="426" w:hanging="426"/>
        <w:jc w:val="both"/>
        <w:rPr>
          <w:rFonts w:ascii="Times New Roman" w:hAnsi="Times New Roman"/>
          <w:sz w:val="24"/>
          <w:szCs w:val="24"/>
        </w:rPr>
      </w:pPr>
    </w:p>
    <w:p w14:paraId="58D79726" w14:textId="77777777" w:rsidR="001831EB" w:rsidRPr="00836C1E" w:rsidRDefault="001831EB" w:rsidP="001831EB">
      <w:pPr>
        <w:spacing w:after="0" w:line="240" w:lineRule="auto"/>
        <w:jc w:val="both"/>
        <w:rPr>
          <w:rFonts w:ascii="Times New Roman" w:hAnsi="Times New Roman"/>
          <w:sz w:val="24"/>
          <w:szCs w:val="24"/>
        </w:rPr>
      </w:pPr>
    </w:p>
    <w:p w14:paraId="61CE7C99" w14:textId="77777777" w:rsidR="001831EB" w:rsidRPr="00E4744C" w:rsidRDefault="001831EB" w:rsidP="001831EB">
      <w:pPr>
        <w:spacing w:after="0" w:line="240" w:lineRule="auto"/>
        <w:ind w:left="567" w:hanging="567"/>
        <w:jc w:val="both"/>
        <w:rPr>
          <w:rFonts w:ascii="Times New Roman" w:hAnsi="Times New Roman"/>
          <w:sz w:val="24"/>
          <w:szCs w:val="24"/>
        </w:rPr>
      </w:pPr>
    </w:p>
    <w:p w14:paraId="498ED3B8" w14:textId="77777777" w:rsidR="001831EB" w:rsidRPr="00E4744C" w:rsidRDefault="001831EB" w:rsidP="001831EB">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075D2765" w14:textId="77777777" w:rsidR="001831EB" w:rsidRPr="00E4744C" w:rsidRDefault="001831EB" w:rsidP="001831EB">
      <w:pPr>
        <w:spacing w:after="0" w:line="240" w:lineRule="auto"/>
        <w:ind w:left="567" w:hanging="567"/>
        <w:jc w:val="both"/>
        <w:rPr>
          <w:rFonts w:ascii="Times New Roman" w:hAnsi="Times New Roman"/>
          <w:sz w:val="24"/>
          <w:szCs w:val="24"/>
        </w:rPr>
      </w:pPr>
    </w:p>
    <w:p w14:paraId="1BBCF03C" w14:textId="77777777" w:rsidR="001831EB" w:rsidRPr="00E4744C" w:rsidRDefault="001831EB" w:rsidP="001831EB">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3. </w:t>
      </w:r>
    </w:p>
    <w:p w14:paraId="3A58FD85" w14:textId="77777777" w:rsidR="001831EB" w:rsidRPr="00020E6F" w:rsidRDefault="001831EB" w:rsidP="001831EB">
      <w:pPr>
        <w:spacing w:after="0" w:line="240" w:lineRule="auto"/>
        <w:jc w:val="both"/>
        <w:outlineLvl w:val="0"/>
        <w:rPr>
          <w:rFonts w:ascii="Times New Roman" w:hAnsi="Times New Roman"/>
          <w:b/>
          <w:sz w:val="24"/>
          <w:szCs w:val="24"/>
        </w:rPr>
      </w:pPr>
    </w:p>
    <w:p w14:paraId="0302BB5A"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Pr>
          <w:rFonts w:ascii="Times New Roman" w:hAnsi="Times New Roman"/>
          <w:sz w:val="24"/>
          <w:szCs w:val="24"/>
        </w:rPr>
        <w:t>.</w:t>
      </w:r>
      <w:r w:rsidRPr="00020E6F">
        <w:rPr>
          <w:rFonts w:ascii="Times New Roman" w:hAnsi="Times New Roman"/>
          <w:sz w:val="24"/>
          <w:szCs w:val="24"/>
        </w:rPr>
        <w:tab/>
        <w:t xml:space="preserve">Ukupna vrijednost </w:t>
      </w:r>
      <w:r>
        <w:rPr>
          <w:rFonts w:ascii="Times New Roman" w:hAnsi="Times New Roman"/>
          <w:sz w:val="24"/>
          <w:szCs w:val="24"/>
        </w:rPr>
        <w:t>Operacije</w:t>
      </w:r>
      <w:r w:rsidRPr="00020E6F">
        <w:rPr>
          <w:rFonts w:ascii="Times New Roman" w:hAnsi="Times New Roman"/>
          <w:sz w:val="24"/>
          <w:szCs w:val="24"/>
        </w:rPr>
        <w:t xml:space="preserve"> se određuje</w:t>
      </w:r>
      <w:r>
        <w:rPr>
          <w:rFonts w:ascii="Times New Roman" w:hAnsi="Times New Roman"/>
          <w:sz w:val="24"/>
          <w:szCs w:val="24"/>
        </w:rPr>
        <w:t xml:space="preserve"> u iznosu</w:t>
      </w:r>
      <w:r w:rsidRPr="00020E6F">
        <w:rPr>
          <w:rFonts w:ascii="Times New Roman" w:hAnsi="Times New Roman"/>
          <w:sz w:val="24"/>
          <w:szCs w:val="24"/>
        </w:rPr>
        <w:t xml:space="preserve"> &lt;…&gt; kuna.</w:t>
      </w:r>
    </w:p>
    <w:p w14:paraId="1ADA0B9E" w14:textId="77777777" w:rsidR="001831EB" w:rsidRPr="00020E6F" w:rsidRDefault="001831EB" w:rsidP="001831EB">
      <w:pPr>
        <w:spacing w:after="0" w:line="240" w:lineRule="auto"/>
        <w:ind w:left="567" w:hanging="567"/>
        <w:jc w:val="both"/>
        <w:rPr>
          <w:rFonts w:ascii="Times New Roman" w:hAnsi="Times New Roman"/>
          <w:sz w:val="24"/>
          <w:szCs w:val="24"/>
        </w:rPr>
      </w:pPr>
    </w:p>
    <w:p w14:paraId="39FC6E6A"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Pr>
          <w:rFonts w:ascii="Times New Roman" w:hAnsi="Times New Roman"/>
          <w:sz w:val="24"/>
          <w:szCs w:val="24"/>
        </w:rPr>
        <w:t>.</w:t>
      </w:r>
      <w:r w:rsidRPr="00020E6F">
        <w:rPr>
          <w:rFonts w:ascii="Times New Roman" w:hAnsi="Times New Roman"/>
          <w:sz w:val="24"/>
          <w:szCs w:val="24"/>
        </w:rPr>
        <w:tab/>
        <w:t xml:space="preserve">Ukupni prihvatljivi troškovi </w:t>
      </w:r>
      <w:r>
        <w:rPr>
          <w:rFonts w:ascii="Times New Roman" w:hAnsi="Times New Roman"/>
          <w:sz w:val="24"/>
          <w:szCs w:val="24"/>
        </w:rPr>
        <w:t>Operacije iznose</w:t>
      </w:r>
      <w:r w:rsidRPr="00020E6F">
        <w:rPr>
          <w:rFonts w:ascii="Times New Roman" w:hAnsi="Times New Roman"/>
          <w:sz w:val="24"/>
          <w:szCs w:val="24"/>
        </w:rPr>
        <w:t xml:space="preserve"> &lt;…&gt; kuna, kao što je utvrđeno u Prilog</w:t>
      </w:r>
      <w:r>
        <w:rPr>
          <w:rFonts w:ascii="Times New Roman" w:hAnsi="Times New Roman"/>
          <w:sz w:val="24"/>
          <w:szCs w:val="24"/>
        </w:rPr>
        <w:t xml:space="preserve">u I Opis i proračun Operacije, </w:t>
      </w:r>
      <w:r w:rsidRPr="00020E6F">
        <w:rPr>
          <w:rFonts w:ascii="Times New Roman" w:hAnsi="Times New Roman"/>
          <w:sz w:val="24"/>
          <w:szCs w:val="24"/>
        </w:rPr>
        <w:t>u skladu s Općim uvjetima Ugovora.</w:t>
      </w:r>
    </w:p>
    <w:p w14:paraId="2424A3F6" w14:textId="77777777" w:rsidR="001831EB" w:rsidRPr="00020E6F" w:rsidRDefault="001831EB" w:rsidP="001831EB">
      <w:pPr>
        <w:spacing w:after="0" w:line="240" w:lineRule="auto"/>
        <w:ind w:left="567" w:hanging="567"/>
        <w:jc w:val="both"/>
        <w:rPr>
          <w:rFonts w:ascii="Times New Roman" w:hAnsi="Times New Roman"/>
          <w:sz w:val="24"/>
          <w:szCs w:val="24"/>
        </w:rPr>
      </w:pPr>
    </w:p>
    <w:p w14:paraId="2CB2EAD6" w14:textId="77777777" w:rsidR="001831EB" w:rsidRDefault="001831EB" w:rsidP="001831EB">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Pr>
          <w:rFonts w:ascii="Times New Roman" w:hAnsi="Times New Roman"/>
          <w:sz w:val="24"/>
          <w:szCs w:val="24"/>
        </w:rPr>
        <w:t>.</w:t>
      </w:r>
      <w:r w:rsidRPr="00020E6F">
        <w:rPr>
          <w:rFonts w:ascii="Times New Roman" w:hAnsi="Times New Roman"/>
          <w:sz w:val="24"/>
          <w:szCs w:val="24"/>
        </w:rPr>
        <w:tab/>
        <w:t xml:space="preserve">Dodjeljuju se bespovratna </w:t>
      </w:r>
      <w:r>
        <w:rPr>
          <w:rFonts w:ascii="Times New Roman" w:hAnsi="Times New Roman"/>
          <w:sz w:val="24"/>
          <w:szCs w:val="24"/>
        </w:rPr>
        <w:t xml:space="preserve">financijska </w:t>
      </w:r>
      <w:r w:rsidRPr="00020E6F">
        <w:rPr>
          <w:rFonts w:ascii="Times New Roman" w:hAnsi="Times New Roman"/>
          <w:sz w:val="24"/>
          <w:szCs w:val="24"/>
        </w:rPr>
        <w:t>sredstva u iznosu od &lt;…&gt; kuna</w:t>
      </w:r>
      <w:r>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Pr>
          <w:rFonts w:ascii="Times New Roman" w:hAnsi="Times New Roman"/>
          <w:sz w:val="24"/>
          <w:szCs w:val="24"/>
        </w:rPr>
        <w:t>troškova</w:t>
      </w:r>
      <w:r w:rsidRPr="00020E6F">
        <w:rPr>
          <w:rFonts w:ascii="Times New Roman" w:hAnsi="Times New Roman"/>
          <w:sz w:val="24"/>
          <w:szCs w:val="24"/>
        </w:rPr>
        <w:t xml:space="preserve"> </w:t>
      </w:r>
      <w:r>
        <w:rPr>
          <w:rFonts w:ascii="Times New Roman" w:hAnsi="Times New Roman"/>
          <w:sz w:val="24"/>
          <w:szCs w:val="24"/>
        </w:rPr>
        <w:t>Operacije</w:t>
      </w:r>
      <w:r w:rsidRPr="00020E6F">
        <w:rPr>
          <w:rFonts w:ascii="Times New Roman" w:hAnsi="Times New Roman"/>
          <w:sz w:val="24"/>
          <w:szCs w:val="24"/>
        </w:rPr>
        <w:t xml:space="preserve"> navedenih u </w:t>
      </w:r>
      <w:r>
        <w:rPr>
          <w:rFonts w:ascii="Times New Roman" w:hAnsi="Times New Roman"/>
          <w:sz w:val="24"/>
          <w:szCs w:val="24"/>
        </w:rPr>
        <w:t xml:space="preserve">stavku </w:t>
      </w:r>
      <w:r w:rsidRPr="00020E6F">
        <w:rPr>
          <w:rFonts w:ascii="Times New Roman" w:hAnsi="Times New Roman"/>
          <w:sz w:val="24"/>
          <w:szCs w:val="24"/>
        </w:rPr>
        <w:t>3.2. ovog</w:t>
      </w:r>
      <w:r>
        <w:rPr>
          <w:rFonts w:ascii="Times New Roman" w:hAnsi="Times New Roman"/>
          <w:sz w:val="24"/>
          <w:szCs w:val="24"/>
        </w:rPr>
        <w:t>a</w:t>
      </w:r>
      <w:r w:rsidRPr="00020E6F">
        <w:rPr>
          <w:rFonts w:ascii="Times New Roman" w:hAnsi="Times New Roman"/>
          <w:sz w:val="24"/>
          <w:szCs w:val="24"/>
        </w:rPr>
        <w:t xml:space="preserve"> članka. </w:t>
      </w:r>
    </w:p>
    <w:p w14:paraId="66E7DEBE" w14:textId="77777777" w:rsidR="001831EB" w:rsidRDefault="001831EB" w:rsidP="001831EB">
      <w:pPr>
        <w:spacing w:after="0" w:line="240" w:lineRule="auto"/>
        <w:ind w:left="567" w:hanging="567"/>
        <w:jc w:val="both"/>
        <w:rPr>
          <w:rFonts w:ascii="Times New Roman" w:hAnsi="Times New Roman"/>
          <w:sz w:val="24"/>
          <w:szCs w:val="24"/>
        </w:rPr>
      </w:pPr>
    </w:p>
    <w:p w14:paraId="68591868" w14:textId="77777777" w:rsidR="001831EB" w:rsidRDefault="001831EB" w:rsidP="001831E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Iznosi bespovratnih</w:t>
      </w:r>
      <w:r>
        <w:rPr>
          <w:rFonts w:ascii="Times New Roman" w:hAnsi="Times New Roman"/>
          <w:sz w:val="24"/>
          <w:szCs w:val="24"/>
        </w:rPr>
        <w:t xml:space="preserve"> financijskih</w:t>
      </w:r>
      <w:r w:rsidRPr="00020E6F">
        <w:rPr>
          <w:rFonts w:ascii="Times New Roman" w:hAnsi="Times New Roman"/>
          <w:sz w:val="24"/>
          <w:szCs w:val="24"/>
        </w:rPr>
        <w:t xml:space="preserve"> sredstava koji se plaćaju Korisniku tijekom provedbe </w:t>
      </w:r>
      <w:r>
        <w:rPr>
          <w:rFonts w:ascii="Times New Roman" w:hAnsi="Times New Roman"/>
          <w:sz w:val="24"/>
          <w:szCs w:val="24"/>
        </w:rPr>
        <w:t>Operacije</w:t>
      </w:r>
      <w:r w:rsidRPr="00020E6F">
        <w:rPr>
          <w:rFonts w:ascii="Times New Roman" w:hAnsi="Times New Roman"/>
          <w:sz w:val="24"/>
          <w:szCs w:val="24"/>
        </w:rPr>
        <w:t xml:space="preserve"> i konačni iznos financiranja utvrđuju se u skladu s </w:t>
      </w:r>
      <w:r>
        <w:rPr>
          <w:rFonts w:ascii="Times New Roman" w:hAnsi="Times New Roman"/>
          <w:sz w:val="24"/>
          <w:szCs w:val="24"/>
        </w:rPr>
        <w:t>Općim uvjetima Ugovora.</w:t>
      </w:r>
    </w:p>
    <w:p w14:paraId="3D0A3183" w14:textId="77777777" w:rsidR="001831EB" w:rsidRPr="00020E6F" w:rsidRDefault="001831EB" w:rsidP="001831EB">
      <w:pPr>
        <w:spacing w:after="0" w:line="240" w:lineRule="auto"/>
        <w:ind w:left="567" w:hanging="567"/>
        <w:jc w:val="both"/>
        <w:rPr>
          <w:rFonts w:ascii="Times New Roman" w:hAnsi="Times New Roman"/>
          <w:sz w:val="24"/>
          <w:szCs w:val="24"/>
        </w:rPr>
      </w:pPr>
    </w:p>
    <w:p w14:paraId="4B1A3F5D" w14:textId="77777777" w:rsidR="001831EB" w:rsidRDefault="001831EB" w:rsidP="001831E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r>
      <w:r w:rsidRPr="00020E6F">
        <w:rPr>
          <w:rFonts w:ascii="Times New Roman" w:hAnsi="Times New Roman"/>
          <w:sz w:val="24"/>
          <w:szCs w:val="24"/>
        </w:rPr>
        <w:t xml:space="preserve">Korisnik se obvezuje osigurati sredstva u svrhu pokrića troškova za koje se naknadno utvrdi da su neprihvatljivi te </w:t>
      </w:r>
      <w:r>
        <w:rPr>
          <w:rFonts w:ascii="Times New Roman" w:hAnsi="Times New Roman"/>
          <w:sz w:val="24"/>
          <w:szCs w:val="24"/>
        </w:rPr>
        <w:t>osigurava</w:t>
      </w:r>
      <w:r w:rsidRPr="00020E6F">
        <w:rPr>
          <w:rFonts w:ascii="Times New Roman" w:hAnsi="Times New Roman"/>
          <w:sz w:val="24"/>
          <w:szCs w:val="24"/>
        </w:rPr>
        <w:t xml:space="preserve"> raspoloživost sredstava ukupne vrijednosti</w:t>
      </w:r>
      <w:r>
        <w:rPr>
          <w:rFonts w:ascii="Times New Roman" w:hAnsi="Times New Roman"/>
          <w:sz w:val="24"/>
          <w:szCs w:val="24"/>
        </w:rPr>
        <w:t xml:space="preserve"> Operacije</w:t>
      </w:r>
      <w:r w:rsidRPr="00020E6F">
        <w:rPr>
          <w:rFonts w:ascii="Times New Roman" w:hAnsi="Times New Roman"/>
          <w:sz w:val="24"/>
          <w:szCs w:val="24"/>
        </w:rPr>
        <w:t xml:space="preserve"> u svrhu pokrića neprihvatljivih troškova. </w:t>
      </w:r>
    </w:p>
    <w:p w14:paraId="48FDA548" w14:textId="77777777" w:rsidR="001831EB" w:rsidRPr="00020E6F" w:rsidRDefault="001831EB" w:rsidP="001831EB">
      <w:pPr>
        <w:spacing w:after="0" w:line="240" w:lineRule="auto"/>
        <w:jc w:val="both"/>
        <w:rPr>
          <w:rFonts w:ascii="Times New Roman" w:hAnsi="Times New Roman"/>
          <w:sz w:val="24"/>
          <w:szCs w:val="24"/>
        </w:rPr>
      </w:pPr>
    </w:p>
    <w:p w14:paraId="45BA9479" w14:textId="77777777" w:rsidR="001831EB" w:rsidRPr="00020E6F" w:rsidRDefault="001831EB" w:rsidP="001831EB">
      <w:pPr>
        <w:spacing w:after="0" w:line="240" w:lineRule="auto"/>
        <w:jc w:val="both"/>
        <w:rPr>
          <w:rFonts w:ascii="Times New Roman" w:hAnsi="Times New Roman"/>
          <w:sz w:val="24"/>
          <w:szCs w:val="24"/>
        </w:rPr>
      </w:pPr>
    </w:p>
    <w:p w14:paraId="21DEAD37"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3.6. </w:t>
      </w:r>
      <w:r w:rsidRPr="00C1040E">
        <w:rPr>
          <w:rFonts w:ascii="Times New Roman" w:hAnsi="Times New Roman"/>
          <w:sz w:val="24"/>
          <w:szCs w:val="24"/>
        </w:rPr>
        <w:t xml:space="preserve">Korisnik troškove u Zahtjevu za nadoknadu sredstava može potraživati u skladu s </w:t>
      </w:r>
    </w:p>
    <w:p w14:paraId="76A7E6DA"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C1040E">
        <w:rPr>
          <w:rFonts w:ascii="Times New Roman" w:hAnsi="Times New Roman"/>
          <w:sz w:val="24"/>
          <w:szCs w:val="24"/>
        </w:rPr>
        <w:t xml:space="preserve">„metodom nadoknade“ ili „metodom plaćanja“ ili kombinacijom obje metode sukladno </w:t>
      </w:r>
      <w:r>
        <w:rPr>
          <w:rFonts w:ascii="Times New Roman" w:hAnsi="Times New Roman"/>
          <w:sz w:val="24"/>
          <w:szCs w:val="24"/>
        </w:rPr>
        <w:t xml:space="preserve"> </w:t>
      </w:r>
    </w:p>
    <w:p w14:paraId="22502B2A" w14:textId="77777777" w:rsidR="001831EB" w:rsidRDefault="001831EB" w:rsidP="001831EB">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       </w:t>
      </w:r>
      <w:r w:rsidRPr="00C1040E">
        <w:rPr>
          <w:rFonts w:ascii="Times New Roman" w:hAnsi="Times New Roman"/>
          <w:sz w:val="24"/>
          <w:szCs w:val="24"/>
        </w:rPr>
        <w:t>članku 16. Općih uvjeta Ugovora.</w:t>
      </w:r>
    </w:p>
    <w:p w14:paraId="7894A85F" w14:textId="77777777" w:rsidR="001831EB" w:rsidRPr="00020E6F" w:rsidRDefault="001831EB" w:rsidP="001831EB">
      <w:pPr>
        <w:tabs>
          <w:tab w:val="left" w:pos="567"/>
        </w:tabs>
        <w:spacing w:after="0" w:line="240" w:lineRule="auto"/>
        <w:jc w:val="both"/>
        <w:outlineLvl w:val="0"/>
        <w:rPr>
          <w:rFonts w:ascii="Times New Roman" w:hAnsi="Times New Roman"/>
          <w:sz w:val="24"/>
          <w:szCs w:val="24"/>
        </w:rPr>
      </w:pPr>
    </w:p>
    <w:p w14:paraId="7A0C349A"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3.7.</w:t>
      </w:r>
      <w:r w:rsidRPr="00286B56">
        <w:rPr>
          <w:rFonts w:ascii="Times New Roman" w:hAnsi="Times New Roman"/>
          <w:sz w:val="24"/>
          <w:szCs w:val="24"/>
        </w:rPr>
        <w:t xml:space="preserve"> </w:t>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414AEDF5" w14:textId="77777777" w:rsidR="001831EB" w:rsidRPr="00020E6F" w:rsidRDefault="001831EB" w:rsidP="001831EB">
      <w:pPr>
        <w:spacing w:after="0" w:line="240" w:lineRule="auto"/>
        <w:jc w:val="both"/>
        <w:rPr>
          <w:rFonts w:ascii="Times New Roman" w:hAnsi="Times New Roman"/>
          <w:sz w:val="24"/>
          <w:szCs w:val="24"/>
        </w:rPr>
      </w:pPr>
    </w:p>
    <w:p w14:paraId="7297AD23" w14:textId="77777777" w:rsidR="001831EB" w:rsidRDefault="001831EB" w:rsidP="001831EB">
      <w:pPr>
        <w:spacing w:after="0" w:line="240" w:lineRule="auto"/>
        <w:ind w:left="567" w:hanging="567"/>
        <w:jc w:val="both"/>
        <w:outlineLvl w:val="0"/>
        <w:rPr>
          <w:rFonts w:ascii="Times New Roman" w:hAnsi="Times New Roman"/>
          <w:b/>
          <w:sz w:val="24"/>
          <w:szCs w:val="24"/>
        </w:rPr>
      </w:pPr>
    </w:p>
    <w:p w14:paraId="3FDA0F73" w14:textId="77777777" w:rsidR="001831EB" w:rsidRPr="001D4D97" w:rsidRDefault="001831EB" w:rsidP="001831EB">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2B8F92CF" w14:textId="77777777" w:rsidR="001831EB" w:rsidRPr="001D4D97" w:rsidRDefault="001831EB" w:rsidP="001831EB">
      <w:pPr>
        <w:tabs>
          <w:tab w:val="left" w:pos="567"/>
        </w:tabs>
        <w:spacing w:after="0" w:line="240" w:lineRule="auto"/>
        <w:jc w:val="center"/>
        <w:outlineLvl w:val="0"/>
        <w:rPr>
          <w:rFonts w:ascii="Times New Roman" w:hAnsi="Times New Roman"/>
          <w:sz w:val="24"/>
          <w:szCs w:val="24"/>
        </w:rPr>
      </w:pPr>
    </w:p>
    <w:p w14:paraId="3DFFD57B" w14:textId="77777777" w:rsidR="001831EB" w:rsidRPr="001D4D97" w:rsidRDefault="001831EB" w:rsidP="001831EB">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1AADB810" w14:textId="77777777" w:rsidR="001831EB" w:rsidRPr="00020E6F" w:rsidRDefault="001831EB" w:rsidP="001831EB">
      <w:pPr>
        <w:spacing w:after="0" w:line="240" w:lineRule="auto"/>
        <w:ind w:left="567" w:hanging="567"/>
        <w:jc w:val="both"/>
        <w:outlineLvl w:val="0"/>
        <w:rPr>
          <w:rFonts w:ascii="Times New Roman" w:hAnsi="Times New Roman"/>
          <w:b/>
          <w:sz w:val="24"/>
          <w:szCs w:val="24"/>
        </w:rPr>
      </w:pPr>
    </w:p>
    <w:p w14:paraId="157AF244" w14:textId="77777777" w:rsidR="001831EB" w:rsidRDefault="001831EB" w:rsidP="001831EB">
      <w:pPr>
        <w:pStyle w:val="Tekstkomentara"/>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Pr>
          <w:rFonts w:ascii="Times New Roman" w:hAnsi="Times New Roman"/>
          <w:sz w:val="24"/>
          <w:szCs w:val="24"/>
        </w:rPr>
        <w:t xml:space="preserve">Ograničenja u pogledu osiguravanja revizijskog traga u okviru operacije </w:t>
      </w:r>
      <w:r w:rsidRPr="00020E6F">
        <w:rPr>
          <w:rFonts w:ascii="Times New Roman" w:hAnsi="Times New Roman"/>
          <w:sz w:val="24"/>
          <w:szCs w:val="24"/>
        </w:rPr>
        <w:t xml:space="preserve">primjenjuju se </w:t>
      </w:r>
      <w:r w:rsidRPr="5BD0CF6B">
        <w:rPr>
          <w:rFonts w:ascii="Times New Roman" w:hAnsi="Times New Roman"/>
          <w:sz w:val="24"/>
          <w:szCs w:val="24"/>
        </w:rPr>
        <w:t xml:space="preserve">tijekom razdoblja od </w:t>
      </w:r>
      <w:r>
        <w:rPr>
          <w:rFonts w:ascii="Times New Roman" w:hAnsi="Times New Roman"/>
          <w:sz w:val="24"/>
          <w:szCs w:val="24"/>
        </w:rPr>
        <w:t>tri</w:t>
      </w:r>
      <w:r w:rsidRPr="5BD0CF6B">
        <w:rPr>
          <w:rFonts w:ascii="Times New Roman" w:hAnsi="Times New Roman"/>
          <w:sz w:val="24"/>
          <w:szCs w:val="24"/>
        </w:rPr>
        <w:t xml:space="preserve"> godin</w:t>
      </w:r>
      <w:r>
        <w:rPr>
          <w:rFonts w:ascii="Times New Roman" w:hAnsi="Times New Roman"/>
          <w:sz w:val="24"/>
          <w:szCs w:val="24"/>
        </w:rPr>
        <w:t>e</w:t>
      </w:r>
      <w:r w:rsidRPr="5BD0CF6B">
        <w:rPr>
          <w:rFonts w:ascii="Times New Roman" w:hAnsi="Times New Roman"/>
          <w:sz w:val="24"/>
          <w:szCs w:val="24"/>
        </w:rPr>
        <w:t xml:space="preserve"> nakon zaključenja pomoći iz Fonda solidarnosti Europske unije.</w:t>
      </w:r>
    </w:p>
    <w:p w14:paraId="28ACD3E0"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0949028F"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i/>
          <w:sz w:val="24"/>
          <w:szCs w:val="24"/>
        </w:rPr>
      </w:pPr>
    </w:p>
    <w:p w14:paraId="50F3D4AE"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353301E9" w14:textId="77777777" w:rsidR="001831EB" w:rsidRPr="00020E6F"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00DD144D" w14:textId="77777777" w:rsidR="001831EB" w:rsidRDefault="001831EB" w:rsidP="001831EB">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w:t>
      </w:r>
    </w:p>
    <w:p w14:paraId="3C607A7B" w14:textId="77777777" w:rsidR="001831EB" w:rsidRDefault="001831EB" w:rsidP="001831EB">
      <w:pPr>
        <w:kinsoku w:val="0"/>
        <w:overflowPunct w:val="0"/>
        <w:spacing w:before="120" w:after="120" w:line="240" w:lineRule="auto"/>
        <w:ind w:left="360"/>
        <w:contextualSpacing/>
        <w:jc w:val="both"/>
        <w:rPr>
          <w:rFonts w:ascii="Times New Roman" w:hAnsi="Times New Roman"/>
          <w:bCs/>
          <w:sz w:val="24"/>
          <w:szCs w:val="24"/>
        </w:rPr>
      </w:pPr>
    </w:p>
    <w:p w14:paraId="5C47967A" w14:textId="77777777" w:rsidR="001831EB" w:rsidRPr="00E75A4C" w:rsidRDefault="001831EB" w:rsidP="001831EB">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4164AACD"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nadoknadivi PDV tj. porez na dodanu vrijednost za koji prijavitelj/korisnik ima pravo ostvariti odbitak; </w:t>
      </w:r>
    </w:p>
    <w:p w14:paraId="4DF94434"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kamate na dug; </w:t>
      </w:r>
    </w:p>
    <w:p w14:paraId="6EBA4E89"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rabljene opreme; </w:t>
      </w:r>
    </w:p>
    <w:p w14:paraId="7C63E131"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vozila koja se koriste u svrhu upravljanja operacijom; </w:t>
      </w:r>
    </w:p>
    <w:p w14:paraId="1EC305B8"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nadoknada troškova prijevoza osoba, </w:t>
      </w:r>
    </w:p>
    <w:p w14:paraId="3ABF337E"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materijalna prava radnika u smislu nadoknade troškova, potpora, nagrada te otpremnine; </w:t>
      </w:r>
    </w:p>
    <w:p w14:paraId="542745D5"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kazne, financijske globe, troškovi povezani s predstečajem, stečajem i likvidacijom; </w:t>
      </w:r>
    </w:p>
    <w:p w14:paraId="01AEED26"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sudskih i izvan sudskih sporova; </w:t>
      </w:r>
    </w:p>
    <w:p w14:paraId="2ECC8C71"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gubici zbog fluktuacija valutnih tečaja i provizija na valutni tečaj; </w:t>
      </w:r>
    </w:p>
    <w:p w14:paraId="7834A962"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za otvaranje, zatvaranje i vođenje računa, naknade za financijske transfere, trošak ishođenja kredita ili pozajmice kod financijske institucije, javnobilježnički trošak; </w:t>
      </w:r>
    </w:p>
    <w:p w14:paraId="17531FBF"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6AF5A1B3"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amortizacije; </w:t>
      </w:r>
    </w:p>
    <w:p w14:paraId="6C493C85"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kupoprodaja zemljišta; </w:t>
      </w:r>
    </w:p>
    <w:p w14:paraId="50A3BB1E"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leasinga; </w:t>
      </w:r>
    </w:p>
    <w:p w14:paraId="344E5108"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neizravni troškovi; </w:t>
      </w:r>
    </w:p>
    <w:p w14:paraId="3B875F4C"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trošak jamstva koje izdaje banka ili druga financijska institucija; </w:t>
      </w:r>
    </w:p>
    <w:p w14:paraId="197E2370"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troškovi koji nisu povezani sa svrhom operacije;</w:t>
      </w:r>
    </w:p>
    <w:p w14:paraId="17223CC2"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nastali prije 28. prosinca 2020. godine te </w:t>
      </w:r>
    </w:p>
    <w:p w14:paraId="17819361" w14:textId="77777777" w:rsidR="001831EB" w:rsidRPr="00FA3CF3" w:rsidRDefault="001831EB" w:rsidP="001831EB">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ostali troškovi nespomenuti kao prihvatljivi.</w:t>
      </w:r>
    </w:p>
    <w:p w14:paraId="60FFACDB" w14:textId="77777777" w:rsidR="001831EB" w:rsidRPr="00020E6F" w:rsidRDefault="001831EB" w:rsidP="001831EB">
      <w:pPr>
        <w:tabs>
          <w:tab w:val="left" w:pos="567"/>
        </w:tabs>
        <w:spacing w:after="0" w:line="240" w:lineRule="auto"/>
        <w:jc w:val="both"/>
        <w:outlineLvl w:val="0"/>
        <w:rPr>
          <w:rFonts w:ascii="Times New Roman" w:hAnsi="Times New Roman"/>
          <w:sz w:val="24"/>
          <w:szCs w:val="24"/>
        </w:rPr>
      </w:pPr>
    </w:p>
    <w:p w14:paraId="4B972560" w14:textId="77777777" w:rsidR="001831EB" w:rsidRDefault="001831EB" w:rsidP="001831EB">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081A939" w14:textId="77777777" w:rsidR="001831EB" w:rsidRPr="008B1CCF" w:rsidRDefault="001831EB" w:rsidP="001831EB">
      <w:pPr>
        <w:tabs>
          <w:tab w:val="left" w:pos="567"/>
        </w:tabs>
        <w:spacing w:after="0" w:line="240" w:lineRule="auto"/>
        <w:ind w:left="567" w:hanging="567"/>
        <w:jc w:val="center"/>
        <w:outlineLvl w:val="0"/>
        <w:rPr>
          <w:rFonts w:ascii="Times New Roman" w:hAnsi="Times New Roman"/>
          <w:i/>
          <w:sz w:val="24"/>
          <w:szCs w:val="24"/>
        </w:rPr>
      </w:pPr>
      <w:r w:rsidRPr="008B1CCF">
        <w:rPr>
          <w:rFonts w:ascii="Times New Roman" w:hAnsi="Times New Roman"/>
          <w:i/>
          <w:sz w:val="24"/>
          <w:szCs w:val="24"/>
        </w:rPr>
        <w:lastRenderedPageBreak/>
        <w:t>Mjere osiguravanja informiranja</w:t>
      </w:r>
    </w:p>
    <w:p w14:paraId="09459EEA" w14:textId="77777777" w:rsidR="001831EB" w:rsidRPr="008B1CCF" w:rsidRDefault="001831EB" w:rsidP="001831EB">
      <w:pPr>
        <w:tabs>
          <w:tab w:val="left" w:pos="567"/>
        </w:tabs>
        <w:spacing w:after="0" w:line="240" w:lineRule="auto"/>
        <w:ind w:left="567" w:hanging="567"/>
        <w:jc w:val="center"/>
        <w:outlineLvl w:val="0"/>
        <w:rPr>
          <w:rFonts w:ascii="Times New Roman" w:hAnsi="Times New Roman"/>
          <w:sz w:val="24"/>
          <w:szCs w:val="24"/>
        </w:rPr>
      </w:pPr>
    </w:p>
    <w:p w14:paraId="4EEE3B1E" w14:textId="77777777" w:rsidR="001831EB" w:rsidRPr="008B1CCF" w:rsidRDefault="001831EB" w:rsidP="001831EB">
      <w:pPr>
        <w:tabs>
          <w:tab w:val="left" w:pos="567"/>
        </w:tabs>
        <w:spacing w:after="0" w:line="240" w:lineRule="auto"/>
        <w:ind w:left="567" w:hanging="567"/>
        <w:jc w:val="center"/>
        <w:outlineLvl w:val="0"/>
        <w:rPr>
          <w:rFonts w:ascii="Times New Roman" w:hAnsi="Times New Roman"/>
          <w:sz w:val="24"/>
          <w:szCs w:val="24"/>
        </w:rPr>
      </w:pPr>
      <w:r w:rsidRPr="008B1CCF">
        <w:rPr>
          <w:rFonts w:ascii="Times New Roman" w:hAnsi="Times New Roman"/>
          <w:sz w:val="24"/>
          <w:szCs w:val="24"/>
        </w:rPr>
        <w:t xml:space="preserve">Članak 6. </w:t>
      </w:r>
    </w:p>
    <w:p w14:paraId="245ED783" w14:textId="77777777" w:rsidR="001831EB" w:rsidRPr="008B1CCF"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657E8412" w14:textId="77777777" w:rsidR="001831EB" w:rsidRPr="008B1CCF" w:rsidRDefault="001831EB" w:rsidP="001831EB">
      <w:pPr>
        <w:jc w:val="both"/>
        <w:rPr>
          <w:rFonts w:ascii="Times New Roman" w:hAnsi="Times New Roman"/>
          <w:sz w:val="24"/>
          <w:szCs w:val="24"/>
        </w:rPr>
      </w:pPr>
      <w:r w:rsidRPr="008B1CCF">
        <w:rPr>
          <w:rFonts w:ascii="Times New Roman" w:hAnsi="Times New Roman"/>
          <w:iCs/>
          <w:sz w:val="24"/>
          <w:szCs w:val="24"/>
        </w:rPr>
        <w:t>6.1.</w:t>
      </w:r>
      <w:r w:rsidRPr="008B1CCF">
        <w:rPr>
          <w:rFonts w:ascii="Times New Roman" w:hAnsi="Times New Roman"/>
          <w:i/>
          <w:sz w:val="24"/>
          <w:szCs w:val="24"/>
        </w:rPr>
        <w:t xml:space="preserve"> </w:t>
      </w:r>
      <w:r w:rsidRPr="008B1CCF">
        <w:rPr>
          <w:rFonts w:ascii="Times New Roman" w:hAnsi="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419D8B51" w14:textId="77777777" w:rsidR="001831EB"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53F68807"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Pr>
          <w:rFonts w:ascii="Times New Roman" w:hAnsi="Times New Roman"/>
          <w:i/>
          <w:sz w:val="24"/>
          <w:szCs w:val="24"/>
        </w:rPr>
        <w:t xml:space="preserve"> Operacije i prijenos Ugovora</w:t>
      </w:r>
    </w:p>
    <w:p w14:paraId="33CD5A12" w14:textId="77777777" w:rsidR="001831EB" w:rsidRPr="001D4D97" w:rsidRDefault="001831EB" w:rsidP="001831EB">
      <w:pPr>
        <w:tabs>
          <w:tab w:val="left" w:pos="567"/>
        </w:tabs>
        <w:spacing w:after="0" w:line="240" w:lineRule="auto"/>
        <w:ind w:left="567" w:hanging="567"/>
        <w:jc w:val="both"/>
        <w:outlineLvl w:val="0"/>
        <w:rPr>
          <w:rFonts w:ascii="Times New Roman" w:hAnsi="Times New Roman"/>
          <w:i/>
          <w:sz w:val="24"/>
          <w:szCs w:val="24"/>
        </w:rPr>
      </w:pPr>
    </w:p>
    <w:p w14:paraId="68054319"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7</w:t>
      </w:r>
      <w:r w:rsidRPr="001D4D97">
        <w:rPr>
          <w:rFonts w:ascii="Times New Roman" w:hAnsi="Times New Roman"/>
          <w:sz w:val="24"/>
          <w:szCs w:val="24"/>
        </w:rPr>
        <w:t xml:space="preserve">. </w:t>
      </w:r>
    </w:p>
    <w:p w14:paraId="2CEBF8C4" w14:textId="77777777" w:rsidR="001831EB" w:rsidRPr="00020E6F"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73B33325"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.1. Imovina koja je stečena u Operaciji mora se koristiti u skladu s opisom Operacije sadržanim u Prilogu I ovog Ugovora i u skladu sa zahtjevima trajnosti (ako su utvrđeni pozivom na dodjelu bespovratnih financijskih sredstava). </w:t>
      </w:r>
    </w:p>
    <w:p w14:paraId="3CBDF845"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5EEA4336"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.2. &lt;ako je primjenjivo&gt; Ako se imovina iz stavka </w:t>
      </w:r>
      <w:r>
        <w:rPr>
          <w:rFonts w:ascii="Times New Roman" w:hAnsi="Times New Roman"/>
          <w:sz w:val="24"/>
          <w:szCs w:val="24"/>
        </w:rPr>
        <w:t>7</w:t>
      </w:r>
      <w:r w:rsidRPr="00CE7194">
        <w:rPr>
          <w:rFonts w:ascii="Times New Roman" w:hAnsi="Times New Roman"/>
          <w:sz w:val="24"/>
          <w:szCs w:val="24"/>
        </w:rPr>
        <w:t xml:space="preserve">.1. ovoga članka prenosi na partnere ili treće strane, potrebno je navesti podatke o pisanom sporazumu kojim se uređuje pitanje predmetnog prijenosa te ga priložiti ovom Ugovoru&gt;. </w:t>
      </w:r>
    </w:p>
    <w:p w14:paraId="5C2147C8"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03CBA358"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.3. &lt;ako je primjenjivo&gt; Ovisno o procijenjenom riziku koji se odnosi na zahtjeve za osiguranjem: navesti uvjete za osiguranje imovine stečene u Operaciji iz stavka </w:t>
      </w:r>
      <w:r>
        <w:rPr>
          <w:rFonts w:ascii="Times New Roman" w:hAnsi="Times New Roman"/>
          <w:sz w:val="24"/>
          <w:szCs w:val="24"/>
        </w:rPr>
        <w:t>7</w:t>
      </w:r>
      <w:r w:rsidRPr="00CE7194">
        <w:rPr>
          <w:rFonts w:ascii="Times New Roman" w:hAnsi="Times New Roman"/>
          <w:sz w:val="24"/>
          <w:szCs w:val="24"/>
        </w:rPr>
        <w:t>.1. ovoga članka&gt;.</w:t>
      </w:r>
    </w:p>
    <w:p w14:paraId="364618B9"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3A2F3C10"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.4. &lt;ako je primjenjivo&gt; Pravo vlasništva i druga stvarna prava, kao i imovinska prava, ne smiju se prenositi na treće osobe ili partnere&lt;umetnuti&gt; godina nakon završetka razdoblja provedbe operacije. </w:t>
      </w:r>
    </w:p>
    <w:p w14:paraId="411FF6E6"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024F9B2B"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.5. &lt;ako je primjenjivo&gt; Dodatni uvjeti u pogledu prijenosa imovinskih prava.</w:t>
      </w:r>
    </w:p>
    <w:p w14:paraId="43006A48"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01FA25B4"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.6. Ako je odobren prijenos ugovora o dodjeli bespovratnih financijskih sredstava, u skladu s Općim uvjetima ovog Ugovora, pisani sporazum kojim se uređuje pitanje predmetnog prijenosa prilaže se ovom Ugovoru.</w:t>
      </w:r>
    </w:p>
    <w:p w14:paraId="748510D3" w14:textId="77777777" w:rsidR="001831EB" w:rsidRPr="00CE7194"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2FE375D4" w14:textId="77777777" w:rsidR="001831EB" w:rsidRDefault="001831EB" w:rsidP="001831E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442C0448" w14:textId="77777777" w:rsidR="001831EB"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67AD15D2" w14:textId="77777777" w:rsidR="001831EB"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762B070E" w14:textId="77777777" w:rsidR="001831EB" w:rsidRPr="00020E6F"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6BBAA842"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72D5D5B3" w14:textId="77777777" w:rsidR="001831EB" w:rsidRPr="001D4D97" w:rsidRDefault="001831EB" w:rsidP="001831EB">
      <w:pPr>
        <w:tabs>
          <w:tab w:val="left" w:pos="567"/>
        </w:tabs>
        <w:spacing w:after="0" w:line="240" w:lineRule="auto"/>
        <w:ind w:left="567" w:hanging="567"/>
        <w:jc w:val="center"/>
        <w:outlineLvl w:val="0"/>
        <w:rPr>
          <w:rFonts w:ascii="Times New Roman" w:hAnsi="Times New Roman"/>
          <w:sz w:val="24"/>
          <w:szCs w:val="24"/>
        </w:rPr>
      </w:pPr>
    </w:p>
    <w:p w14:paraId="10741942" w14:textId="77777777" w:rsidR="001831EB" w:rsidRPr="00020E6F" w:rsidRDefault="001831EB" w:rsidP="001831EB">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50F9BBBD" w14:textId="77777777" w:rsidR="001831EB" w:rsidRPr="00355DD6"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17A4156F" w14:textId="77777777" w:rsidR="001831EB" w:rsidRPr="00355DD6" w:rsidRDefault="001831EB" w:rsidP="001831EB">
      <w:pPr>
        <w:spacing w:after="0" w:line="240" w:lineRule="auto"/>
        <w:jc w:val="both"/>
        <w:rPr>
          <w:rFonts w:ascii="Times New Roman" w:hAnsi="Times New Roman"/>
          <w:sz w:val="24"/>
          <w:szCs w:val="24"/>
        </w:rPr>
      </w:pPr>
    </w:p>
    <w:p w14:paraId="0CD6F9A7"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8</w:t>
      </w:r>
      <w:r w:rsidRPr="00020E6F">
        <w:rPr>
          <w:rFonts w:ascii="Times New Roman" w:hAnsi="Times New Roman"/>
          <w:sz w:val="24"/>
          <w:szCs w:val="24"/>
        </w:rPr>
        <w:t>.</w:t>
      </w:r>
      <w:r>
        <w:rPr>
          <w:rFonts w:ascii="Times New Roman" w:hAnsi="Times New Roman"/>
          <w:sz w:val="24"/>
          <w:szCs w:val="24"/>
        </w:rPr>
        <w:t>1</w:t>
      </w:r>
      <w:r w:rsidRPr="00355DD6">
        <w:rPr>
          <w:rFonts w:ascii="Times New Roman" w:hAnsi="Times New Roman"/>
          <w:i/>
          <w:sz w:val="24"/>
          <w:szCs w:val="24"/>
        </w:rPr>
        <w:t>.</w:t>
      </w:r>
      <w:r w:rsidRPr="005943A1">
        <w:rPr>
          <w:rFonts w:ascii="Times New Roman" w:hAnsi="Times New Roman"/>
          <w:sz w:val="24"/>
          <w:szCs w:val="24"/>
        </w:rPr>
        <w:t xml:space="preserve"> </w:t>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2E34233B" w14:textId="77777777" w:rsidR="001831EB" w:rsidRDefault="001831EB" w:rsidP="001831EB">
      <w:pPr>
        <w:spacing w:after="0" w:line="240" w:lineRule="auto"/>
        <w:jc w:val="both"/>
        <w:rPr>
          <w:rFonts w:ascii="Times New Roman" w:hAnsi="Times New Roman"/>
          <w:sz w:val="24"/>
          <w:szCs w:val="24"/>
        </w:rPr>
      </w:pPr>
    </w:p>
    <w:p w14:paraId="213864AE" w14:textId="77777777" w:rsidR="001831EB" w:rsidRPr="006E5E09" w:rsidRDefault="001831EB" w:rsidP="001831EB">
      <w:pPr>
        <w:spacing w:after="0" w:line="240" w:lineRule="auto"/>
        <w:jc w:val="both"/>
        <w:rPr>
          <w:rFonts w:ascii="Times New Roman" w:hAnsi="Times New Roman"/>
          <w:sz w:val="24"/>
          <w:szCs w:val="24"/>
        </w:rPr>
      </w:pPr>
      <w:r w:rsidRPr="006E5E09">
        <w:rPr>
          <w:rFonts w:ascii="Times New Roman" w:hAnsi="Times New Roman"/>
          <w:sz w:val="24"/>
          <w:szCs w:val="24"/>
        </w:rPr>
        <w:t>8.2. &lt; utvrđene ključne točke Operacije &gt;</w:t>
      </w:r>
    </w:p>
    <w:p w14:paraId="0B7B1D50" w14:textId="77777777" w:rsidR="001831EB" w:rsidRPr="006E5E09" w:rsidRDefault="001831EB" w:rsidP="001831EB">
      <w:pPr>
        <w:spacing w:after="0" w:line="240" w:lineRule="auto"/>
        <w:jc w:val="both"/>
        <w:rPr>
          <w:rFonts w:ascii="Times New Roman" w:hAnsi="Times New Roman"/>
          <w:sz w:val="24"/>
          <w:szCs w:val="24"/>
        </w:rPr>
      </w:pPr>
    </w:p>
    <w:p w14:paraId="0D203F16" w14:textId="77777777" w:rsidR="001831EB" w:rsidRPr="006E5E09" w:rsidRDefault="001831EB" w:rsidP="001831EB">
      <w:pPr>
        <w:spacing w:after="0" w:line="240" w:lineRule="auto"/>
        <w:jc w:val="both"/>
        <w:rPr>
          <w:rFonts w:ascii="Times New Roman" w:hAnsi="Times New Roman"/>
          <w:sz w:val="24"/>
          <w:szCs w:val="24"/>
        </w:rPr>
      </w:pPr>
      <w:r w:rsidRPr="006E5E09">
        <w:rPr>
          <w:rFonts w:ascii="Times New Roman" w:hAnsi="Times New Roman"/>
          <w:sz w:val="24"/>
          <w:szCs w:val="24"/>
        </w:rPr>
        <w:t>8.3.&lt;zahtjevi povezani s provjerama u odnosu na neprihvatljive troškove Operacije odnosno na troškove ukupne vrijednosti Operacije &gt;</w:t>
      </w:r>
    </w:p>
    <w:p w14:paraId="2920EB3C" w14:textId="77777777" w:rsidR="001831EB" w:rsidRPr="006E5E09" w:rsidRDefault="001831EB" w:rsidP="001831EB">
      <w:pPr>
        <w:spacing w:after="0" w:line="240" w:lineRule="auto"/>
        <w:jc w:val="both"/>
        <w:rPr>
          <w:rFonts w:ascii="Times New Roman" w:hAnsi="Times New Roman"/>
          <w:sz w:val="24"/>
          <w:szCs w:val="24"/>
        </w:rPr>
      </w:pPr>
    </w:p>
    <w:p w14:paraId="6EED3822" w14:textId="77777777" w:rsidR="001831EB" w:rsidRPr="00D92871" w:rsidRDefault="001831EB" w:rsidP="001831EB">
      <w:pPr>
        <w:spacing w:after="0" w:line="240" w:lineRule="auto"/>
        <w:jc w:val="both"/>
        <w:rPr>
          <w:rFonts w:ascii="Times New Roman" w:hAnsi="Times New Roman"/>
          <w:sz w:val="24"/>
          <w:szCs w:val="24"/>
        </w:rPr>
      </w:pPr>
      <w:r w:rsidRPr="006E5E09">
        <w:rPr>
          <w:rFonts w:ascii="Times New Roman" w:hAnsi="Times New Roman"/>
          <w:sz w:val="24"/>
          <w:szCs w:val="24"/>
        </w:rPr>
        <w:t>8.4. &lt;ostali uvjeti i zahtjevi na temelju Općih uvjeta – potrebno provjeriti Opće uvjete&gt;.</w:t>
      </w:r>
    </w:p>
    <w:p w14:paraId="1D8F5A4D" w14:textId="77777777" w:rsidR="001831EB" w:rsidRPr="00020E6F" w:rsidRDefault="001831EB" w:rsidP="001831EB">
      <w:pPr>
        <w:spacing w:after="0" w:line="240" w:lineRule="auto"/>
        <w:jc w:val="both"/>
        <w:rPr>
          <w:rFonts w:ascii="Times New Roman" w:hAnsi="Times New Roman"/>
          <w:sz w:val="24"/>
          <w:szCs w:val="24"/>
        </w:rPr>
      </w:pPr>
    </w:p>
    <w:p w14:paraId="1F880FD2" w14:textId="77777777" w:rsidR="001831EB" w:rsidRPr="00D249ED" w:rsidRDefault="001831EB" w:rsidP="001831EB">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41D3A895" w14:textId="77777777" w:rsidR="001831EB" w:rsidRPr="00D249ED" w:rsidRDefault="001831EB" w:rsidP="001831EB">
      <w:pPr>
        <w:tabs>
          <w:tab w:val="left" w:pos="567"/>
        </w:tabs>
        <w:spacing w:after="0" w:line="240" w:lineRule="auto"/>
        <w:ind w:left="567" w:hanging="567"/>
        <w:jc w:val="both"/>
        <w:outlineLvl w:val="0"/>
        <w:rPr>
          <w:rFonts w:ascii="Times New Roman" w:hAnsi="Times New Roman"/>
          <w:sz w:val="24"/>
          <w:szCs w:val="24"/>
        </w:rPr>
      </w:pPr>
    </w:p>
    <w:p w14:paraId="6FF725EE" w14:textId="77777777" w:rsidR="001831EB" w:rsidRPr="00D249ED" w:rsidRDefault="001831EB" w:rsidP="001831EB">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Pr>
          <w:rFonts w:ascii="Times New Roman" w:hAnsi="Times New Roman"/>
          <w:sz w:val="24"/>
          <w:szCs w:val="24"/>
        </w:rPr>
        <w:t>9</w:t>
      </w:r>
      <w:r w:rsidRPr="00D249ED">
        <w:rPr>
          <w:rFonts w:ascii="Times New Roman" w:hAnsi="Times New Roman"/>
          <w:sz w:val="24"/>
          <w:szCs w:val="24"/>
        </w:rPr>
        <w:t>.</w:t>
      </w:r>
    </w:p>
    <w:p w14:paraId="77771870" w14:textId="77777777" w:rsidR="001831EB" w:rsidRPr="00020E6F" w:rsidRDefault="001831EB" w:rsidP="001831EB">
      <w:pPr>
        <w:tabs>
          <w:tab w:val="left" w:pos="567"/>
        </w:tabs>
        <w:spacing w:after="0" w:line="240" w:lineRule="auto"/>
        <w:ind w:left="567" w:hanging="567"/>
        <w:jc w:val="both"/>
        <w:outlineLvl w:val="0"/>
        <w:rPr>
          <w:rFonts w:ascii="Times New Roman" w:hAnsi="Times New Roman"/>
          <w:b/>
          <w:sz w:val="24"/>
          <w:szCs w:val="24"/>
        </w:rPr>
      </w:pPr>
    </w:p>
    <w:p w14:paraId="2EF17FFE" w14:textId="77777777" w:rsidR="001831EB" w:rsidRPr="00F42AF5"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9.1. Komunikacija između strana se obavlja u skladu s Općim uvjetima Ugovora, </w:t>
      </w:r>
      <w:r w:rsidRPr="00020E6F">
        <w:rPr>
          <w:rFonts w:ascii="Times New Roman" w:hAnsi="Times New Roman"/>
          <w:sz w:val="24"/>
          <w:szCs w:val="24"/>
        </w:rPr>
        <w:t xml:space="preserve">na sljedeće adrese: </w:t>
      </w:r>
    </w:p>
    <w:p w14:paraId="01C7FE22" w14:textId="77777777" w:rsidR="001831EB" w:rsidRDefault="001831EB" w:rsidP="001831E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706CFD12" w14:textId="77777777" w:rsidR="001831EB" w:rsidRPr="00FB6899" w:rsidRDefault="001831EB" w:rsidP="001831EB">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Ministarstvo prostornoga uređenja, graditeljstva i državne imovine,</w:t>
      </w:r>
    </w:p>
    <w:p w14:paraId="20358784" w14:textId="77777777" w:rsidR="001831EB" w:rsidRPr="00FB6899" w:rsidRDefault="001831EB" w:rsidP="001831EB">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 xml:space="preserve">Ulica Republike Austrije 20, </w:t>
      </w:r>
    </w:p>
    <w:p w14:paraId="409C939E" w14:textId="77777777" w:rsidR="001831EB" w:rsidRPr="00FB6899" w:rsidRDefault="001831EB" w:rsidP="001831EB">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10 000 Zagreb</w:t>
      </w:r>
    </w:p>
    <w:p w14:paraId="51D7E4DF" w14:textId="77777777" w:rsidR="001831EB" w:rsidRPr="0020035C" w:rsidRDefault="001831EB" w:rsidP="001831EB">
      <w:pPr>
        <w:spacing w:after="0" w:line="240" w:lineRule="auto"/>
        <w:ind w:left="567"/>
        <w:jc w:val="both"/>
        <w:rPr>
          <w:rFonts w:ascii="Times New Roman" w:hAnsi="Times New Roman"/>
          <w:sz w:val="24"/>
          <w:szCs w:val="24"/>
        </w:rPr>
      </w:pPr>
      <w:r w:rsidRPr="00F42AF5">
        <w:rPr>
          <w:rStyle w:val="Hiperveza"/>
          <w:rFonts w:ascii="Times New Roman" w:hAnsi="Times New Roman"/>
        </w:rPr>
        <w:t>e-mail:</w:t>
      </w:r>
      <w:r>
        <w:rPr>
          <w:rFonts w:ascii="Times New Roman" w:hAnsi="Times New Roman"/>
          <w:color w:val="0563C1"/>
          <w:sz w:val="24"/>
          <w:szCs w:val="24"/>
          <w:u w:val="single"/>
        </w:rPr>
        <w:t xml:space="preserve"> </w:t>
      </w:r>
      <w:hyperlink r:id="rId12" w:history="1">
        <w:r w:rsidRPr="00191818">
          <w:rPr>
            <w:rStyle w:val="Hiperveza"/>
            <w:rFonts w:ascii="Times New Roman" w:hAnsi="Times New Roman"/>
            <w:sz w:val="24"/>
            <w:szCs w:val="24"/>
          </w:rPr>
          <w:t>privremenismjestaj@mpgi.hr</w:t>
        </w:r>
      </w:hyperlink>
      <w:r w:rsidRPr="0020035C">
        <w:rPr>
          <w:rFonts w:ascii="Times New Roman" w:hAnsi="Times New Roman"/>
          <w:sz w:val="24"/>
          <w:szCs w:val="24"/>
        </w:rPr>
        <w:t xml:space="preserve"> .</w:t>
      </w:r>
    </w:p>
    <w:p w14:paraId="62741BFF" w14:textId="77777777" w:rsidR="001831EB" w:rsidRPr="0020035C" w:rsidRDefault="001831EB" w:rsidP="001831EB">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TOPFD pisanim putem dostavlja Korisniku podatke o osobi i adresi elektronske pošte za </w:t>
      </w:r>
    </w:p>
    <w:p w14:paraId="1B62EF70" w14:textId="77777777" w:rsidR="001831EB" w:rsidRPr="0020035C" w:rsidRDefault="001831EB" w:rsidP="001831EB">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kontakt.  </w:t>
      </w:r>
    </w:p>
    <w:p w14:paraId="3D886172" w14:textId="77777777" w:rsidR="001831EB" w:rsidRPr="00020E6F" w:rsidRDefault="001831EB" w:rsidP="001831EB">
      <w:pPr>
        <w:spacing w:after="0" w:line="240" w:lineRule="auto"/>
        <w:ind w:left="567"/>
        <w:jc w:val="both"/>
        <w:rPr>
          <w:rFonts w:ascii="Times New Roman" w:hAnsi="Times New Roman"/>
          <w:sz w:val="24"/>
          <w:szCs w:val="24"/>
        </w:rPr>
      </w:pPr>
      <w:r w:rsidRPr="00020E6F">
        <w:rPr>
          <w:rFonts w:ascii="Times New Roman" w:hAnsi="Times New Roman"/>
          <w:i/>
          <w:sz w:val="24"/>
          <w:szCs w:val="24"/>
        </w:rPr>
        <w:t>&gt;</w:t>
      </w:r>
      <w:r w:rsidRPr="00020E6F">
        <w:rPr>
          <w:rFonts w:ascii="Times New Roman" w:hAnsi="Times New Roman"/>
          <w:sz w:val="24"/>
          <w:szCs w:val="24"/>
        </w:rPr>
        <w:t xml:space="preserve">]. </w:t>
      </w:r>
    </w:p>
    <w:p w14:paraId="340F3060" w14:textId="77777777" w:rsidR="001831EB" w:rsidRPr="00020E6F" w:rsidRDefault="001831EB" w:rsidP="001831EB">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Pr="00020E6F">
        <w:rPr>
          <w:rFonts w:ascii="Times New Roman" w:hAnsi="Times New Roman"/>
          <w:sz w:val="24"/>
          <w:szCs w:val="24"/>
        </w:rPr>
        <w:t xml:space="preserve">pisanim putem dostavlja Korisniku o podatke o osobi i adresi elektronske pošte za kontakt.  </w:t>
      </w:r>
    </w:p>
    <w:p w14:paraId="45BFA42C" w14:textId="77777777" w:rsidR="001831EB" w:rsidRPr="00020E6F" w:rsidRDefault="001831EB" w:rsidP="001831EB">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640A08E5" w14:textId="77777777" w:rsidR="001831EB" w:rsidRPr="00020E6F" w:rsidRDefault="001831EB" w:rsidP="001831EB">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70041C05" w14:textId="77777777" w:rsidR="001831EB" w:rsidRDefault="001831EB" w:rsidP="001831EB">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Pr>
          <w:rFonts w:ascii="Times New Roman" w:hAnsi="Times New Roman"/>
          <w:sz w:val="24"/>
          <w:szCs w:val="24"/>
        </w:rPr>
        <w:t>TOPFD-u</w:t>
      </w:r>
      <w:r w:rsidRPr="00020E6F">
        <w:rPr>
          <w:rFonts w:ascii="Times New Roman" w:hAnsi="Times New Roman"/>
          <w:sz w:val="24"/>
          <w:szCs w:val="24"/>
        </w:rPr>
        <w:t xml:space="preserve"> podatke o osobi i adresi elektron</w:t>
      </w:r>
      <w:r>
        <w:rPr>
          <w:rFonts w:ascii="Times New Roman" w:hAnsi="Times New Roman"/>
          <w:sz w:val="24"/>
          <w:szCs w:val="24"/>
        </w:rPr>
        <w:t>ičke</w:t>
      </w:r>
      <w:r w:rsidRPr="00020E6F">
        <w:rPr>
          <w:rFonts w:ascii="Times New Roman" w:hAnsi="Times New Roman"/>
          <w:sz w:val="24"/>
          <w:szCs w:val="24"/>
        </w:rPr>
        <w:t xml:space="preserve"> pošte za kontakt.  </w:t>
      </w:r>
    </w:p>
    <w:p w14:paraId="68B3DC0F" w14:textId="77777777" w:rsidR="001831EB" w:rsidRPr="00020E6F" w:rsidRDefault="001831EB" w:rsidP="001831EB">
      <w:pPr>
        <w:spacing w:after="0" w:line="240" w:lineRule="auto"/>
        <w:jc w:val="both"/>
        <w:rPr>
          <w:rFonts w:ascii="Times New Roman" w:hAnsi="Times New Roman"/>
          <w:sz w:val="24"/>
          <w:szCs w:val="24"/>
        </w:rPr>
      </w:pPr>
    </w:p>
    <w:p w14:paraId="570E092F" w14:textId="77777777" w:rsidR="001831EB" w:rsidRPr="001D4D97" w:rsidRDefault="001831EB" w:rsidP="001831EB">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Odredbe o mjerodavnom pravu i rješavanju sporova proizašlih iz Ugovora</w:t>
      </w:r>
    </w:p>
    <w:p w14:paraId="508332D4" w14:textId="77777777" w:rsidR="001831EB" w:rsidRPr="001D4D97" w:rsidRDefault="001831EB" w:rsidP="001831EB">
      <w:pPr>
        <w:keepNext/>
        <w:spacing w:after="0" w:line="240" w:lineRule="auto"/>
        <w:ind w:left="567" w:hanging="567"/>
        <w:jc w:val="center"/>
        <w:outlineLvl w:val="0"/>
        <w:rPr>
          <w:rFonts w:ascii="Times New Roman" w:hAnsi="Times New Roman"/>
          <w:i/>
          <w:sz w:val="24"/>
          <w:szCs w:val="24"/>
        </w:rPr>
      </w:pPr>
    </w:p>
    <w:p w14:paraId="5441D84A" w14:textId="77777777" w:rsidR="001831EB" w:rsidRPr="001D4D97" w:rsidRDefault="001831EB" w:rsidP="001831EB">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Članak 1</w:t>
      </w:r>
      <w:r>
        <w:rPr>
          <w:rFonts w:ascii="Times New Roman" w:hAnsi="Times New Roman"/>
          <w:sz w:val="24"/>
          <w:szCs w:val="24"/>
        </w:rPr>
        <w:t>0</w:t>
      </w:r>
      <w:r w:rsidRPr="001D4D97">
        <w:rPr>
          <w:rFonts w:ascii="Times New Roman" w:hAnsi="Times New Roman"/>
          <w:sz w:val="24"/>
          <w:szCs w:val="24"/>
        </w:rPr>
        <w:t xml:space="preserve">. </w:t>
      </w:r>
    </w:p>
    <w:p w14:paraId="7D137096" w14:textId="77777777" w:rsidR="001831EB" w:rsidRDefault="001831EB" w:rsidP="001831EB">
      <w:pPr>
        <w:keepNext/>
        <w:spacing w:after="0" w:line="240" w:lineRule="auto"/>
        <w:ind w:left="567" w:hanging="567"/>
        <w:jc w:val="both"/>
        <w:outlineLvl w:val="0"/>
        <w:rPr>
          <w:rFonts w:ascii="Times New Roman" w:hAnsi="Times New Roman"/>
          <w:b/>
          <w:sz w:val="24"/>
          <w:szCs w:val="24"/>
        </w:rPr>
      </w:pPr>
    </w:p>
    <w:p w14:paraId="6DD3254C"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10.1. </w:t>
      </w:r>
      <w:r w:rsidRPr="003A65B6">
        <w:rPr>
          <w:rFonts w:ascii="Times New Roman" w:hAnsi="Times New Roman"/>
          <w:sz w:val="24"/>
          <w:szCs w:val="24"/>
        </w:rPr>
        <w:t>Na rješavanje mogućih međusobnih sporova proizašlih iz tumačenja ili primjene ovog Ugovora, primjenjuje se članak 27. Općih uvjeta.</w:t>
      </w:r>
    </w:p>
    <w:p w14:paraId="584AC9B9" w14:textId="77777777" w:rsidR="001831EB" w:rsidRDefault="001831EB" w:rsidP="001831EB">
      <w:pPr>
        <w:spacing w:after="0" w:line="240" w:lineRule="auto"/>
        <w:jc w:val="both"/>
        <w:rPr>
          <w:rFonts w:ascii="Times New Roman" w:hAnsi="Times New Roman"/>
          <w:sz w:val="24"/>
          <w:szCs w:val="24"/>
        </w:rPr>
      </w:pPr>
    </w:p>
    <w:p w14:paraId="48299473" w14:textId="77777777" w:rsidR="001831EB" w:rsidRDefault="001831EB" w:rsidP="001831EB">
      <w:pPr>
        <w:spacing w:after="0" w:line="240" w:lineRule="auto"/>
        <w:jc w:val="both"/>
        <w:rPr>
          <w:rFonts w:ascii="Times New Roman" w:hAnsi="Times New Roman"/>
          <w:sz w:val="24"/>
          <w:szCs w:val="24"/>
        </w:rPr>
      </w:pPr>
    </w:p>
    <w:p w14:paraId="7E30DC3C" w14:textId="77777777" w:rsidR="001831EB" w:rsidRPr="00D249ED" w:rsidRDefault="001831EB" w:rsidP="001831EB">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337DEF8C" w14:textId="77777777" w:rsidR="001831EB" w:rsidRPr="00D249ED" w:rsidRDefault="001831EB" w:rsidP="001831EB">
      <w:pPr>
        <w:keepNext/>
        <w:spacing w:after="0" w:line="240" w:lineRule="auto"/>
        <w:outlineLvl w:val="0"/>
        <w:rPr>
          <w:rFonts w:ascii="Times New Roman" w:hAnsi="Times New Roman"/>
          <w:i/>
          <w:sz w:val="24"/>
          <w:szCs w:val="24"/>
        </w:rPr>
      </w:pPr>
    </w:p>
    <w:p w14:paraId="015B8A2E" w14:textId="77777777" w:rsidR="001831EB" w:rsidRPr="00D249ED" w:rsidRDefault="001831EB" w:rsidP="001831EB">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Članak 1</w:t>
      </w:r>
      <w:r>
        <w:rPr>
          <w:rFonts w:ascii="Times New Roman" w:hAnsi="Times New Roman"/>
          <w:sz w:val="24"/>
          <w:szCs w:val="24"/>
        </w:rPr>
        <w:t>1</w:t>
      </w:r>
      <w:r w:rsidRPr="00D249ED">
        <w:rPr>
          <w:rFonts w:ascii="Times New Roman" w:hAnsi="Times New Roman"/>
          <w:sz w:val="24"/>
          <w:szCs w:val="24"/>
        </w:rPr>
        <w:t xml:space="preserve">. </w:t>
      </w:r>
    </w:p>
    <w:p w14:paraId="2FD0C2A8" w14:textId="77777777" w:rsidR="001831EB" w:rsidRDefault="001831EB" w:rsidP="001831EB">
      <w:pPr>
        <w:spacing w:after="0" w:line="240" w:lineRule="auto"/>
        <w:ind w:left="567" w:hanging="567"/>
        <w:jc w:val="both"/>
        <w:rPr>
          <w:rFonts w:ascii="Times New Roman" w:hAnsi="Times New Roman"/>
          <w:sz w:val="24"/>
          <w:szCs w:val="24"/>
        </w:rPr>
      </w:pPr>
    </w:p>
    <w:p w14:paraId="76C8667E" w14:textId="77777777" w:rsidR="001831EB" w:rsidRPr="00020E6F"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020E6F">
        <w:rPr>
          <w:rFonts w:ascii="Times New Roman" w:hAnsi="Times New Roman"/>
          <w:sz w:val="24"/>
          <w:szCs w:val="24"/>
        </w:rPr>
        <w:t>Sljedeći prilozi sastavni su dio Ugovora</w:t>
      </w:r>
      <w:r>
        <w:rPr>
          <w:rFonts w:ascii="Times New Roman" w:hAnsi="Times New Roman"/>
          <w:sz w:val="24"/>
          <w:szCs w:val="24"/>
        </w:rPr>
        <w:t>, te Strane ovim putem potvrđuju da su ih razumjele te da ih potpisom Ugovora prihvaćaju</w:t>
      </w:r>
      <w:r w:rsidRPr="00020E6F">
        <w:rPr>
          <w:rFonts w:ascii="Times New Roman" w:hAnsi="Times New Roman"/>
          <w:sz w:val="24"/>
          <w:szCs w:val="24"/>
        </w:rPr>
        <w:t xml:space="preserve">: </w:t>
      </w:r>
    </w:p>
    <w:p w14:paraId="0110F5B6" w14:textId="77777777" w:rsidR="001831EB" w:rsidRDefault="001831EB" w:rsidP="001831EB">
      <w:pPr>
        <w:spacing w:after="0" w:line="240" w:lineRule="auto"/>
        <w:jc w:val="both"/>
        <w:rPr>
          <w:rFonts w:ascii="Times New Roman" w:hAnsi="Times New Roman"/>
          <w:sz w:val="24"/>
          <w:szCs w:val="24"/>
        </w:rPr>
      </w:pPr>
    </w:p>
    <w:p w14:paraId="02AF01A4"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Pr>
          <w:rFonts w:ascii="Times New Roman" w:hAnsi="Times New Roman"/>
          <w:sz w:val="24"/>
          <w:szCs w:val="24"/>
        </w:rPr>
        <w:t>Operacije</w:t>
      </w:r>
    </w:p>
    <w:p w14:paraId="0EDE9EBD" w14:textId="77777777" w:rsidR="001831EB" w:rsidRPr="00020E6F"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Opći uvjeti </w:t>
      </w:r>
      <w:r>
        <w:rPr>
          <w:rFonts w:ascii="Times New Roman" w:hAnsi="Times New Roman"/>
          <w:sz w:val="24"/>
          <w:szCs w:val="24"/>
        </w:rPr>
        <w:t>Ugovora</w:t>
      </w:r>
    </w:p>
    <w:p w14:paraId="0D7C7371" w14:textId="77777777" w:rsidR="001831EB" w:rsidRPr="005D79A5" w:rsidRDefault="001831EB" w:rsidP="001831EB">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o provedbi postupaka nabava za neobveznike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A6578C5" w14:textId="77777777" w:rsidR="001831EB" w:rsidRPr="00020E6F" w:rsidRDefault="001831EB" w:rsidP="001831EB">
      <w:pPr>
        <w:spacing w:after="0" w:line="240" w:lineRule="auto"/>
        <w:jc w:val="both"/>
        <w:rPr>
          <w:rFonts w:ascii="Times New Roman" w:hAnsi="Times New Roman"/>
          <w:sz w:val="24"/>
          <w:szCs w:val="24"/>
        </w:rPr>
      </w:pPr>
      <w:r w:rsidRPr="005D79A5">
        <w:rPr>
          <w:rFonts w:ascii="Times New Roman" w:hAnsi="Times New Roman"/>
          <w:sz w:val="24"/>
          <w:szCs w:val="24"/>
        </w:rPr>
        <w:lastRenderedPageBreak/>
        <w:t xml:space="preserve">Prilog </w:t>
      </w:r>
      <w:r>
        <w:rPr>
          <w:rFonts w:ascii="Times New Roman" w:hAnsi="Times New Roman"/>
          <w:sz w:val="24"/>
          <w:szCs w:val="24"/>
        </w:rPr>
        <w:t>I</w:t>
      </w:r>
      <w:r w:rsidRPr="005D79A5">
        <w:rPr>
          <w:rFonts w:ascii="Times New Roman" w:hAnsi="Times New Roman"/>
          <w:sz w:val="24"/>
          <w:szCs w:val="24"/>
        </w:rPr>
        <w:t xml:space="preserve">V: </w:t>
      </w:r>
      <w:r w:rsidRPr="00E90117">
        <w:rPr>
          <w:rFonts w:ascii="Times New Roman" w:hAnsi="Times New Roman"/>
          <w:sz w:val="24"/>
          <w:szCs w:val="24"/>
        </w:rPr>
        <w:t>PRILOG</w:t>
      </w:r>
      <w:r>
        <w:rPr>
          <w:rFonts w:ascii="Times New Roman" w:hAnsi="Times New Roman"/>
          <w:sz w:val="24"/>
          <w:szCs w:val="24"/>
        </w:rPr>
        <w:t xml:space="preserve"> </w:t>
      </w:r>
      <w:r w:rsidRPr="00E90117">
        <w:rPr>
          <w:rFonts w:ascii="Times New Roman" w:hAnsi="Times New Roman"/>
          <w:sz w:val="24"/>
          <w:szCs w:val="24"/>
        </w:rPr>
        <w:t>ODLUCI KOMISIJE</w:t>
      </w:r>
      <w:r>
        <w:rPr>
          <w:rFonts w:ascii="Times New Roman" w:hAnsi="Times New Roman"/>
          <w:sz w:val="24"/>
          <w:szCs w:val="24"/>
        </w:rPr>
        <w:t xml:space="preserve"> </w:t>
      </w:r>
      <w:r w:rsidRPr="00E90117">
        <w:rPr>
          <w:rFonts w:ascii="Times New Roman" w:hAnsi="Times New Roman"/>
          <w:sz w:val="24"/>
          <w:szCs w:val="24"/>
        </w:rPr>
        <w:t>od 14.5.2019.</w:t>
      </w:r>
      <w:r>
        <w:rPr>
          <w:rFonts w:ascii="Times New Roman" w:hAnsi="Times New Roman"/>
          <w:sz w:val="24"/>
          <w:szCs w:val="24"/>
        </w:rPr>
        <w:t xml:space="preserve"> </w:t>
      </w:r>
      <w:r w:rsidRPr="00E90117">
        <w:rPr>
          <w:rFonts w:ascii="Times New Roman" w:hAnsi="Times New Roman"/>
          <w:sz w:val="24"/>
          <w:szCs w:val="24"/>
        </w:rPr>
        <w:t>o utvrđivanju smjernica za određivanje financijskih ispravaka koje u slučaju</w:t>
      </w:r>
      <w:r>
        <w:rPr>
          <w:rFonts w:ascii="Times New Roman" w:hAnsi="Times New Roman"/>
          <w:sz w:val="24"/>
          <w:szCs w:val="24"/>
        </w:rPr>
        <w:t xml:space="preserve"> </w:t>
      </w:r>
      <w:r w:rsidRPr="00E90117">
        <w:rPr>
          <w:rFonts w:ascii="Times New Roman" w:hAnsi="Times New Roman"/>
          <w:sz w:val="24"/>
          <w:szCs w:val="24"/>
        </w:rPr>
        <w:t>nepoštovanja primjenjivih pravila o javnoj nabavi Komisija primjenjuje na rashode</w:t>
      </w:r>
      <w:r>
        <w:rPr>
          <w:rFonts w:ascii="Times New Roman" w:hAnsi="Times New Roman"/>
          <w:sz w:val="24"/>
          <w:szCs w:val="24"/>
        </w:rPr>
        <w:t xml:space="preserve"> </w:t>
      </w:r>
      <w:r w:rsidRPr="00E90117">
        <w:rPr>
          <w:rFonts w:ascii="Times New Roman" w:hAnsi="Times New Roman"/>
          <w:sz w:val="24"/>
          <w:szCs w:val="24"/>
        </w:rPr>
        <w:t xml:space="preserve">koje financira Unija </w:t>
      </w:r>
    </w:p>
    <w:p w14:paraId="21D72766" w14:textId="77777777" w:rsidR="001831EB" w:rsidRDefault="001831EB" w:rsidP="001831EB">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Pr>
          <w:rFonts w:ascii="Times New Roman" w:hAnsi="Times New Roman"/>
          <w:sz w:val="24"/>
          <w:szCs w:val="24"/>
        </w:rPr>
        <w:t>Zahtjev za nadoknadom sredstava</w:t>
      </w:r>
    </w:p>
    <w:p w14:paraId="560F3FA8" w14:textId="77777777" w:rsidR="001831EB" w:rsidRDefault="001831EB" w:rsidP="001831EB">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2209F470" w14:textId="77777777" w:rsidR="001831EB" w:rsidRDefault="001831EB" w:rsidP="001831EB">
      <w:pPr>
        <w:spacing w:after="0" w:line="240" w:lineRule="auto"/>
        <w:jc w:val="both"/>
        <w:rPr>
          <w:rFonts w:ascii="Times New Roman" w:hAnsi="Times New Roman"/>
          <w:sz w:val="24"/>
          <w:szCs w:val="24"/>
        </w:rPr>
      </w:pPr>
    </w:p>
    <w:p w14:paraId="72F32F72" w14:textId="77777777" w:rsidR="001831EB" w:rsidRPr="00F13813" w:rsidRDefault="001831EB" w:rsidP="001831EB">
      <w:pPr>
        <w:spacing w:after="0" w:line="240" w:lineRule="auto"/>
        <w:ind w:left="567" w:hanging="567"/>
        <w:jc w:val="both"/>
        <w:rPr>
          <w:rFonts w:ascii="Times New Roman" w:hAnsi="Times New Roman"/>
          <w:sz w:val="24"/>
          <w:szCs w:val="24"/>
        </w:rPr>
      </w:pPr>
      <w:r w:rsidRPr="00F42AF5">
        <w:rPr>
          <w:rFonts w:ascii="Times New Roman" w:hAnsi="Times New Roman"/>
          <w:iCs/>
          <w:sz w:val="24"/>
          <w:szCs w:val="24"/>
        </w:rPr>
        <w:t>1</w:t>
      </w:r>
      <w:r>
        <w:rPr>
          <w:rFonts w:ascii="Times New Roman" w:hAnsi="Times New Roman"/>
          <w:iCs/>
          <w:sz w:val="24"/>
          <w:szCs w:val="24"/>
        </w:rPr>
        <w:t>1</w:t>
      </w:r>
      <w:r w:rsidRPr="00F42AF5">
        <w:rPr>
          <w:rFonts w:ascii="Times New Roman" w:hAnsi="Times New Roman"/>
          <w:iCs/>
          <w:sz w:val="24"/>
          <w:szCs w:val="24"/>
        </w:rPr>
        <w:t>.2.</w:t>
      </w:r>
      <w:r w:rsidRPr="00F13813">
        <w:t xml:space="preserve"> </w:t>
      </w:r>
      <w:r w:rsidRPr="00F13813">
        <w:rPr>
          <w:rFonts w:ascii="Times New Roman" w:hAnsi="Times New Roman"/>
          <w:sz w:val="24"/>
          <w:szCs w:val="24"/>
        </w:rPr>
        <w:t xml:space="preserve">U slučaju neslaganja odredbi ovog Ugovora i nekog od Priloga koji je sastavni dio Ugovora, odredbe Ugovora imaju prvenstvo. </w:t>
      </w:r>
    </w:p>
    <w:p w14:paraId="7670228B" w14:textId="77777777" w:rsidR="001831EB" w:rsidRDefault="001831EB" w:rsidP="001831EB">
      <w:pPr>
        <w:spacing w:after="0" w:line="240" w:lineRule="auto"/>
        <w:ind w:left="567"/>
        <w:jc w:val="both"/>
        <w:rPr>
          <w:rFonts w:ascii="Times New Roman" w:hAnsi="Times New Roman"/>
          <w:sz w:val="24"/>
          <w:szCs w:val="24"/>
        </w:rPr>
      </w:pPr>
      <w:r w:rsidRPr="00F13813">
        <w:rPr>
          <w:rFonts w:ascii="Times New Roman" w:hAnsi="Times New Roman"/>
          <w:sz w:val="24"/>
          <w:szCs w:val="24"/>
        </w:rPr>
        <w:t>U slučaju neslaganja odredbi Općih uvjeta Ugovora i ostalih Priloga, odredbe Općih uvjeta Ugovora imaju prvenstvo.</w:t>
      </w:r>
    </w:p>
    <w:p w14:paraId="46EA31B2" w14:textId="77777777" w:rsidR="001831EB" w:rsidRDefault="001831EB" w:rsidP="001831EB">
      <w:pPr>
        <w:spacing w:after="0" w:line="240" w:lineRule="auto"/>
        <w:jc w:val="center"/>
        <w:rPr>
          <w:rFonts w:ascii="Times New Roman" w:hAnsi="Times New Roman"/>
          <w:i/>
          <w:sz w:val="24"/>
          <w:szCs w:val="24"/>
        </w:rPr>
      </w:pPr>
    </w:p>
    <w:p w14:paraId="2181559A" w14:textId="77777777" w:rsidR="001831EB" w:rsidRPr="00E4744C" w:rsidRDefault="001831EB" w:rsidP="001831EB">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79BDC9E9" w14:textId="77777777" w:rsidR="001831EB" w:rsidRPr="00E4744C" w:rsidRDefault="001831EB" w:rsidP="001831EB">
      <w:pPr>
        <w:spacing w:after="0" w:line="240" w:lineRule="auto"/>
        <w:jc w:val="both"/>
        <w:rPr>
          <w:rFonts w:ascii="Times New Roman" w:hAnsi="Times New Roman"/>
          <w:sz w:val="24"/>
          <w:szCs w:val="24"/>
        </w:rPr>
      </w:pPr>
    </w:p>
    <w:p w14:paraId="00F7EF1A" w14:textId="77777777" w:rsidR="001831EB" w:rsidRPr="00E4744C" w:rsidRDefault="001831EB" w:rsidP="001831EB">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Pr>
          <w:rFonts w:ascii="Times New Roman" w:hAnsi="Times New Roman"/>
          <w:sz w:val="24"/>
          <w:szCs w:val="24"/>
        </w:rPr>
        <w:t>2</w:t>
      </w:r>
      <w:r w:rsidRPr="00E4744C">
        <w:rPr>
          <w:rFonts w:ascii="Times New Roman" w:hAnsi="Times New Roman"/>
          <w:sz w:val="24"/>
          <w:szCs w:val="24"/>
        </w:rPr>
        <w:t>.</w:t>
      </w:r>
    </w:p>
    <w:p w14:paraId="429C6ADF" w14:textId="77777777" w:rsidR="001831EB" w:rsidRPr="00020E6F" w:rsidRDefault="001831EB" w:rsidP="001831EB">
      <w:pPr>
        <w:spacing w:after="0" w:line="240" w:lineRule="auto"/>
        <w:rPr>
          <w:rFonts w:ascii="Times New Roman" w:hAnsi="Times New Roman"/>
          <w:b/>
          <w:sz w:val="24"/>
          <w:szCs w:val="24"/>
        </w:rPr>
      </w:pPr>
    </w:p>
    <w:p w14:paraId="05BCD039" w14:textId="77777777" w:rsidR="001831EB" w:rsidRPr="00020E6F" w:rsidRDefault="001831EB" w:rsidP="001831EB">
      <w:pPr>
        <w:spacing w:after="0" w:line="240" w:lineRule="auto"/>
        <w:jc w:val="both"/>
        <w:rPr>
          <w:rFonts w:ascii="Times New Roman" w:hAnsi="Times New Roman"/>
          <w:sz w:val="24"/>
          <w:szCs w:val="24"/>
        </w:rPr>
      </w:pPr>
      <w:r>
        <w:rPr>
          <w:rFonts w:ascii="Times New Roman" w:hAnsi="Times New Roman"/>
          <w:sz w:val="24"/>
          <w:szCs w:val="24"/>
        </w:rPr>
        <w:t xml:space="preserve">12.1 </w:t>
      </w:r>
      <w:r w:rsidRPr="0090392E">
        <w:rPr>
          <w:rFonts w:ascii="Times New Roman" w:hAnsi="Times New Roman"/>
          <w:sz w:val="24"/>
          <w:szCs w:val="24"/>
        </w:rPr>
        <w:t xml:space="preserve">Ovaj Ugovor sačinjen je u </w:t>
      </w:r>
      <w:r>
        <w:rPr>
          <w:rFonts w:ascii="Times New Roman" w:hAnsi="Times New Roman"/>
          <w:sz w:val="24"/>
          <w:szCs w:val="24"/>
        </w:rPr>
        <w:t xml:space="preserve">dva </w:t>
      </w:r>
      <w:r w:rsidRPr="00020E6F">
        <w:rPr>
          <w:rFonts w:ascii="Times New Roman" w:hAnsi="Times New Roman"/>
          <w:sz w:val="24"/>
          <w:szCs w:val="24"/>
        </w:rPr>
        <w:t xml:space="preserve">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378CC62B" w14:textId="77777777" w:rsidR="001831EB" w:rsidRPr="00020E6F" w:rsidRDefault="001831EB" w:rsidP="001831EB">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1831EB" w:rsidRPr="00020E6F" w14:paraId="30D974D3" w14:textId="77777777" w:rsidTr="00737C85">
        <w:trPr>
          <w:jc w:val="center"/>
        </w:trPr>
        <w:tc>
          <w:tcPr>
            <w:tcW w:w="4643" w:type="dxa"/>
            <w:gridSpan w:val="2"/>
            <w:tcBorders>
              <w:top w:val="nil"/>
              <w:left w:val="nil"/>
              <w:bottom w:val="nil"/>
              <w:right w:val="nil"/>
            </w:tcBorders>
          </w:tcPr>
          <w:p w14:paraId="2E9B2096" w14:textId="77777777" w:rsidR="001831EB" w:rsidRPr="00020E6F" w:rsidRDefault="001831EB" w:rsidP="00737C85">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103DE07A" w14:textId="77777777" w:rsidR="001831EB" w:rsidRPr="00020E6F" w:rsidRDefault="001831EB" w:rsidP="00737C85">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1831EB" w:rsidRPr="00020E6F" w14:paraId="5C13229E" w14:textId="77777777" w:rsidTr="00737C85">
        <w:trPr>
          <w:jc w:val="center"/>
        </w:trPr>
        <w:tc>
          <w:tcPr>
            <w:tcW w:w="1950" w:type="dxa"/>
            <w:tcBorders>
              <w:top w:val="nil"/>
              <w:left w:val="nil"/>
              <w:bottom w:val="nil"/>
              <w:right w:val="nil"/>
            </w:tcBorders>
          </w:tcPr>
          <w:p w14:paraId="21638797"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2556388" w14:textId="77777777" w:rsidR="001831EB" w:rsidRPr="00020E6F" w:rsidRDefault="001831EB" w:rsidP="00737C85">
            <w:pPr>
              <w:spacing w:after="0" w:line="240" w:lineRule="auto"/>
              <w:rPr>
                <w:rFonts w:ascii="Times New Roman" w:hAnsi="Times New Roman"/>
                <w:sz w:val="24"/>
                <w:szCs w:val="24"/>
              </w:rPr>
            </w:pPr>
          </w:p>
        </w:tc>
        <w:tc>
          <w:tcPr>
            <w:tcW w:w="2321" w:type="dxa"/>
            <w:tcBorders>
              <w:top w:val="nil"/>
              <w:left w:val="nil"/>
              <w:bottom w:val="nil"/>
              <w:right w:val="nil"/>
            </w:tcBorders>
          </w:tcPr>
          <w:p w14:paraId="20D80A50"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1B10517F" w14:textId="77777777" w:rsidR="001831EB" w:rsidRPr="00020E6F" w:rsidRDefault="001831EB" w:rsidP="00737C85">
            <w:pPr>
              <w:spacing w:after="0" w:line="240" w:lineRule="auto"/>
              <w:rPr>
                <w:rFonts w:ascii="Times New Roman" w:hAnsi="Times New Roman"/>
                <w:sz w:val="24"/>
                <w:szCs w:val="24"/>
              </w:rPr>
            </w:pPr>
          </w:p>
        </w:tc>
      </w:tr>
      <w:tr w:rsidR="001831EB" w:rsidRPr="00020E6F" w14:paraId="04ACF1D7" w14:textId="77777777" w:rsidTr="00737C85">
        <w:trPr>
          <w:jc w:val="center"/>
        </w:trPr>
        <w:tc>
          <w:tcPr>
            <w:tcW w:w="1950" w:type="dxa"/>
            <w:tcBorders>
              <w:top w:val="nil"/>
              <w:left w:val="nil"/>
              <w:bottom w:val="nil"/>
              <w:right w:val="nil"/>
            </w:tcBorders>
          </w:tcPr>
          <w:p w14:paraId="6523EB0D"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DFD41E4" w14:textId="77777777" w:rsidR="001831EB" w:rsidRPr="00020E6F" w:rsidRDefault="001831EB" w:rsidP="00737C85">
            <w:pPr>
              <w:spacing w:after="0" w:line="240" w:lineRule="auto"/>
              <w:rPr>
                <w:rFonts w:ascii="Times New Roman" w:hAnsi="Times New Roman"/>
                <w:sz w:val="24"/>
                <w:szCs w:val="24"/>
              </w:rPr>
            </w:pPr>
          </w:p>
        </w:tc>
        <w:tc>
          <w:tcPr>
            <w:tcW w:w="2321" w:type="dxa"/>
            <w:tcBorders>
              <w:top w:val="nil"/>
              <w:left w:val="nil"/>
              <w:bottom w:val="nil"/>
              <w:right w:val="nil"/>
            </w:tcBorders>
          </w:tcPr>
          <w:p w14:paraId="67D59E71"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092C545C" w14:textId="77777777" w:rsidR="001831EB" w:rsidRPr="00020E6F" w:rsidRDefault="001831EB" w:rsidP="00737C85">
            <w:pPr>
              <w:spacing w:after="0" w:line="240" w:lineRule="auto"/>
              <w:rPr>
                <w:rFonts w:ascii="Times New Roman" w:hAnsi="Times New Roman"/>
                <w:sz w:val="24"/>
                <w:szCs w:val="24"/>
              </w:rPr>
            </w:pPr>
          </w:p>
        </w:tc>
      </w:tr>
      <w:tr w:rsidR="001831EB" w:rsidRPr="00020E6F" w14:paraId="683829BD" w14:textId="77777777" w:rsidTr="00737C85">
        <w:trPr>
          <w:jc w:val="center"/>
        </w:trPr>
        <w:tc>
          <w:tcPr>
            <w:tcW w:w="1950" w:type="dxa"/>
            <w:tcBorders>
              <w:top w:val="nil"/>
              <w:left w:val="nil"/>
              <w:bottom w:val="nil"/>
              <w:right w:val="nil"/>
            </w:tcBorders>
          </w:tcPr>
          <w:p w14:paraId="79C68338"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4FA4EB70" w14:textId="77777777" w:rsidR="001831EB" w:rsidRPr="00020E6F" w:rsidRDefault="001831EB" w:rsidP="00737C85">
            <w:pPr>
              <w:spacing w:after="0" w:line="240" w:lineRule="auto"/>
              <w:rPr>
                <w:rFonts w:ascii="Times New Roman" w:hAnsi="Times New Roman"/>
                <w:sz w:val="24"/>
                <w:szCs w:val="24"/>
              </w:rPr>
            </w:pPr>
          </w:p>
        </w:tc>
        <w:tc>
          <w:tcPr>
            <w:tcW w:w="2321" w:type="dxa"/>
            <w:tcBorders>
              <w:top w:val="nil"/>
              <w:left w:val="nil"/>
              <w:bottom w:val="nil"/>
              <w:right w:val="nil"/>
            </w:tcBorders>
          </w:tcPr>
          <w:p w14:paraId="04E8F757"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78657B4D" w14:textId="77777777" w:rsidR="001831EB" w:rsidRPr="00020E6F" w:rsidRDefault="001831EB" w:rsidP="00737C85">
            <w:pPr>
              <w:spacing w:after="0" w:line="240" w:lineRule="auto"/>
              <w:rPr>
                <w:rFonts w:ascii="Times New Roman" w:hAnsi="Times New Roman"/>
                <w:sz w:val="24"/>
                <w:szCs w:val="24"/>
              </w:rPr>
            </w:pPr>
          </w:p>
        </w:tc>
      </w:tr>
      <w:tr w:rsidR="001831EB" w:rsidRPr="00020E6F" w14:paraId="3155D02E" w14:textId="77777777" w:rsidTr="00737C85">
        <w:trPr>
          <w:jc w:val="center"/>
        </w:trPr>
        <w:tc>
          <w:tcPr>
            <w:tcW w:w="1950" w:type="dxa"/>
            <w:tcBorders>
              <w:top w:val="nil"/>
              <w:left w:val="nil"/>
              <w:bottom w:val="nil"/>
              <w:right w:val="nil"/>
            </w:tcBorders>
          </w:tcPr>
          <w:p w14:paraId="4DA61FBC"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791C5499" w14:textId="77777777" w:rsidR="001831EB" w:rsidRPr="00020E6F" w:rsidRDefault="001831EB" w:rsidP="00737C85">
            <w:pPr>
              <w:spacing w:after="0" w:line="240" w:lineRule="auto"/>
              <w:rPr>
                <w:rFonts w:ascii="Times New Roman" w:hAnsi="Times New Roman"/>
                <w:sz w:val="24"/>
                <w:szCs w:val="24"/>
              </w:rPr>
            </w:pPr>
          </w:p>
        </w:tc>
        <w:tc>
          <w:tcPr>
            <w:tcW w:w="2321" w:type="dxa"/>
            <w:tcBorders>
              <w:top w:val="nil"/>
              <w:left w:val="nil"/>
              <w:bottom w:val="nil"/>
              <w:right w:val="nil"/>
            </w:tcBorders>
          </w:tcPr>
          <w:p w14:paraId="4EE66199" w14:textId="77777777" w:rsidR="001831EB" w:rsidRPr="00020E6F" w:rsidRDefault="001831EB" w:rsidP="00737C85">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773B19B3" w14:textId="77777777" w:rsidR="001831EB" w:rsidRPr="00020E6F" w:rsidRDefault="001831EB" w:rsidP="00737C85">
            <w:pPr>
              <w:spacing w:after="0" w:line="240" w:lineRule="auto"/>
              <w:rPr>
                <w:rFonts w:ascii="Times New Roman" w:hAnsi="Times New Roman"/>
                <w:sz w:val="24"/>
                <w:szCs w:val="24"/>
              </w:rPr>
            </w:pPr>
          </w:p>
        </w:tc>
      </w:tr>
      <w:tr w:rsidR="001831EB" w:rsidRPr="00020E6F" w14:paraId="50C61F72" w14:textId="77777777" w:rsidTr="00737C85">
        <w:trPr>
          <w:jc w:val="center"/>
        </w:trPr>
        <w:tc>
          <w:tcPr>
            <w:tcW w:w="4643" w:type="dxa"/>
            <w:gridSpan w:val="2"/>
            <w:tcBorders>
              <w:top w:val="nil"/>
              <w:left w:val="nil"/>
              <w:bottom w:val="nil"/>
              <w:right w:val="nil"/>
            </w:tcBorders>
          </w:tcPr>
          <w:p w14:paraId="44203AC5" w14:textId="77777777" w:rsidR="001831EB" w:rsidRPr="00020E6F" w:rsidRDefault="001831EB" w:rsidP="00737C85">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237B6B0A" w14:textId="77777777" w:rsidR="001831EB" w:rsidRPr="00020E6F" w:rsidRDefault="001831EB" w:rsidP="00737C85">
            <w:pPr>
              <w:spacing w:after="0" w:line="240" w:lineRule="auto"/>
              <w:rPr>
                <w:rFonts w:ascii="Times New Roman" w:hAnsi="Times New Roman"/>
                <w:b/>
                <w:sz w:val="24"/>
                <w:szCs w:val="24"/>
              </w:rPr>
            </w:pPr>
          </w:p>
        </w:tc>
      </w:tr>
    </w:tbl>
    <w:p w14:paraId="1E0D4499" w14:textId="0A6D9104" w:rsidR="00324ECB" w:rsidRDefault="00324ECB" w:rsidP="00324ECB">
      <w:pPr>
        <w:spacing w:after="0" w:line="240" w:lineRule="auto"/>
        <w:outlineLvl w:val="0"/>
        <w:rPr>
          <w:rFonts w:ascii="Times New Roman" w:hAnsi="Times New Roman"/>
          <w:b/>
          <w:sz w:val="24"/>
          <w:szCs w:val="24"/>
        </w:rPr>
      </w:pPr>
    </w:p>
    <w:p w14:paraId="2860E9BF" w14:textId="28F40D12" w:rsidR="00F824D4" w:rsidRDefault="00F824D4" w:rsidP="00324ECB">
      <w:pPr>
        <w:spacing w:after="0" w:line="240" w:lineRule="auto"/>
        <w:outlineLvl w:val="0"/>
        <w:rPr>
          <w:rFonts w:ascii="Times New Roman" w:hAnsi="Times New Roman"/>
          <w:b/>
          <w:sz w:val="24"/>
          <w:szCs w:val="24"/>
        </w:rPr>
      </w:pPr>
    </w:p>
    <w:p w14:paraId="35A6265C" w14:textId="421A6174" w:rsidR="00F824D4" w:rsidRDefault="00F824D4" w:rsidP="00324ECB">
      <w:pPr>
        <w:spacing w:after="0" w:line="240" w:lineRule="auto"/>
        <w:outlineLvl w:val="0"/>
        <w:rPr>
          <w:rFonts w:ascii="Times New Roman" w:hAnsi="Times New Roman"/>
          <w:b/>
          <w:sz w:val="24"/>
          <w:szCs w:val="24"/>
        </w:rPr>
      </w:pPr>
    </w:p>
    <w:p w14:paraId="0919644E" w14:textId="2E29AA8D" w:rsidR="00F824D4" w:rsidRDefault="00F824D4" w:rsidP="00324ECB">
      <w:pPr>
        <w:spacing w:after="0" w:line="240" w:lineRule="auto"/>
        <w:outlineLvl w:val="0"/>
        <w:rPr>
          <w:rFonts w:ascii="Times New Roman" w:hAnsi="Times New Roman"/>
          <w:b/>
          <w:sz w:val="24"/>
          <w:szCs w:val="24"/>
        </w:rPr>
      </w:pPr>
    </w:p>
    <w:p w14:paraId="0F80AF21" w14:textId="56CB388A" w:rsidR="00F824D4" w:rsidRDefault="00F824D4" w:rsidP="00324ECB">
      <w:pPr>
        <w:spacing w:after="0" w:line="240" w:lineRule="auto"/>
        <w:outlineLvl w:val="0"/>
        <w:rPr>
          <w:rFonts w:ascii="Times New Roman" w:hAnsi="Times New Roman"/>
          <w:b/>
          <w:sz w:val="24"/>
          <w:szCs w:val="24"/>
        </w:rPr>
      </w:pPr>
    </w:p>
    <w:p w14:paraId="4D44DEC6" w14:textId="66232732" w:rsidR="00F824D4" w:rsidRDefault="00F824D4" w:rsidP="00324ECB">
      <w:pPr>
        <w:spacing w:after="0" w:line="240" w:lineRule="auto"/>
        <w:outlineLvl w:val="0"/>
        <w:rPr>
          <w:rFonts w:ascii="Times New Roman" w:hAnsi="Times New Roman"/>
          <w:b/>
          <w:sz w:val="24"/>
          <w:szCs w:val="24"/>
        </w:rPr>
      </w:pPr>
    </w:p>
    <w:p w14:paraId="6DA39E20" w14:textId="77777777" w:rsidR="00F824D4" w:rsidRDefault="00F824D4" w:rsidP="00324ECB">
      <w:pPr>
        <w:spacing w:after="0" w:line="240" w:lineRule="auto"/>
        <w:outlineLvl w:val="0"/>
        <w:rPr>
          <w:rFonts w:ascii="Times New Roman" w:hAnsi="Times New Roman"/>
          <w:b/>
          <w:sz w:val="24"/>
          <w:szCs w:val="24"/>
        </w:rPr>
      </w:pPr>
    </w:p>
    <w:p w14:paraId="070F74CC" w14:textId="55B6CC53" w:rsidR="00324ECB" w:rsidRPr="00324ECB" w:rsidRDefault="00324ECB" w:rsidP="00324ECB">
      <w:pPr>
        <w:spacing w:after="0"/>
        <w:jc w:val="both"/>
        <w:rPr>
          <w:rFonts w:ascii="Times New Roman" w:hAnsi="Times New Roman" w:cs="Times New Roman"/>
          <w:bCs/>
          <w:i/>
          <w:iCs/>
          <w:color w:val="000000"/>
          <w:sz w:val="24"/>
          <w:szCs w:val="24"/>
        </w:rPr>
      </w:pPr>
      <w:r w:rsidRPr="00324ECB">
        <w:rPr>
          <w:rFonts w:ascii="Times New Roman" w:hAnsi="Times New Roman" w:cs="Times New Roman"/>
          <w:bCs/>
          <w:i/>
          <w:iCs/>
          <w:color w:val="000000"/>
          <w:sz w:val="24"/>
          <w:szCs w:val="24"/>
        </w:rPr>
        <w:t>Novi tekst:</w:t>
      </w:r>
    </w:p>
    <w:p w14:paraId="60C9829D" w14:textId="2DA4A18B" w:rsidR="00324ECB" w:rsidRDefault="00324ECB" w:rsidP="00324ECB">
      <w:pPr>
        <w:spacing w:after="0"/>
        <w:jc w:val="both"/>
        <w:rPr>
          <w:rFonts w:ascii="Times New Roman" w:hAnsi="Times New Roman" w:cs="Times New Roman"/>
          <w:bCs/>
          <w:color w:val="000000"/>
          <w:sz w:val="24"/>
          <w:szCs w:val="24"/>
        </w:rPr>
      </w:pPr>
    </w:p>
    <w:p w14:paraId="0B8EF4C9" w14:textId="77777777" w:rsidR="000446C3" w:rsidRDefault="000446C3" w:rsidP="000446C3">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065167AA" w14:textId="77777777" w:rsidR="000446C3" w:rsidRDefault="000446C3" w:rsidP="000446C3">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C029169" w14:textId="77777777" w:rsidR="000446C3" w:rsidRDefault="000446C3" w:rsidP="000446C3">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0991733E" w14:textId="77777777" w:rsidR="000446C3" w:rsidRDefault="000446C3" w:rsidP="000446C3">
      <w:pPr>
        <w:spacing w:after="0" w:line="240" w:lineRule="auto"/>
        <w:jc w:val="center"/>
        <w:rPr>
          <w:rFonts w:ascii="Times New Roman" w:hAnsi="Times New Roman"/>
          <w:b/>
          <w:sz w:val="24"/>
          <w:szCs w:val="24"/>
        </w:rPr>
      </w:pPr>
    </w:p>
    <w:p w14:paraId="2BFEBC02" w14:textId="77777777" w:rsidR="000446C3" w:rsidRPr="00CC4F93" w:rsidRDefault="000446C3" w:rsidP="000446C3">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667F7230" w14:textId="77777777" w:rsidR="000446C3" w:rsidRDefault="000446C3" w:rsidP="000446C3">
      <w:pPr>
        <w:tabs>
          <w:tab w:val="left" w:pos="-1701"/>
          <w:tab w:val="left" w:pos="-1560"/>
          <w:tab w:val="left" w:pos="5970"/>
          <w:tab w:val="right" w:pos="9072"/>
        </w:tabs>
        <w:spacing w:after="0" w:line="240" w:lineRule="auto"/>
        <w:jc w:val="center"/>
        <w:rPr>
          <w:rFonts w:ascii="Times New Roman" w:hAnsi="Times New Roman"/>
          <w:b/>
          <w:sz w:val="24"/>
          <w:szCs w:val="24"/>
        </w:rPr>
      </w:pPr>
    </w:p>
    <w:p w14:paraId="424C96FF" w14:textId="77777777" w:rsidR="000446C3" w:rsidRPr="00020E6F" w:rsidRDefault="000446C3" w:rsidP="000446C3">
      <w:pPr>
        <w:tabs>
          <w:tab w:val="left" w:pos="-1701"/>
          <w:tab w:val="left" w:pos="-1560"/>
          <w:tab w:val="left" w:pos="5970"/>
          <w:tab w:val="right" w:pos="9072"/>
        </w:tabs>
        <w:spacing w:after="0" w:line="240" w:lineRule="auto"/>
        <w:jc w:val="center"/>
        <w:rPr>
          <w:rFonts w:ascii="Times New Roman" w:hAnsi="Times New Roman"/>
          <w:b/>
          <w:sz w:val="24"/>
          <w:szCs w:val="24"/>
        </w:rPr>
      </w:pPr>
    </w:p>
    <w:p w14:paraId="0F497C45" w14:textId="77777777" w:rsidR="000446C3" w:rsidRDefault="000446C3" w:rsidP="000446C3">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1312F6C" w14:textId="77777777" w:rsidR="000446C3" w:rsidRDefault="000446C3" w:rsidP="000446C3">
      <w:pPr>
        <w:tabs>
          <w:tab w:val="left" w:pos="-1701"/>
          <w:tab w:val="left" w:pos="-1560"/>
        </w:tabs>
        <w:spacing w:after="0" w:line="240" w:lineRule="auto"/>
        <w:rPr>
          <w:rFonts w:ascii="Times New Roman" w:hAnsi="Times New Roman"/>
          <w:b/>
          <w:i/>
          <w:sz w:val="24"/>
          <w:szCs w:val="24"/>
        </w:rPr>
      </w:pPr>
    </w:p>
    <w:p w14:paraId="26F4F93C" w14:textId="77777777" w:rsidR="000446C3" w:rsidRDefault="000446C3" w:rsidP="000446C3">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1F0A32B7" w14:textId="77777777" w:rsidR="000446C3" w:rsidRDefault="000446C3" w:rsidP="000446C3">
      <w:pPr>
        <w:tabs>
          <w:tab w:val="left" w:pos="-1701"/>
          <w:tab w:val="left" w:pos="-1560"/>
        </w:tabs>
        <w:spacing w:after="0" w:line="240" w:lineRule="auto"/>
        <w:rPr>
          <w:rFonts w:ascii="Times New Roman" w:hAnsi="Times New Roman"/>
          <w:b/>
          <w:sz w:val="24"/>
          <w:szCs w:val="24"/>
        </w:rPr>
      </w:pPr>
    </w:p>
    <w:p w14:paraId="654847A2" w14:textId="77777777" w:rsidR="000446C3" w:rsidRPr="00A63CD9" w:rsidRDefault="000446C3" w:rsidP="000446C3">
      <w:pPr>
        <w:tabs>
          <w:tab w:val="left" w:pos="-1701"/>
          <w:tab w:val="left" w:pos="-1560"/>
        </w:tabs>
        <w:spacing w:after="0" w:line="240" w:lineRule="auto"/>
        <w:rPr>
          <w:rFonts w:ascii="Times New Roman" w:hAnsi="Times New Roman"/>
          <w:b/>
          <w:sz w:val="24"/>
          <w:szCs w:val="24"/>
        </w:rPr>
      </w:pPr>
    </w:p>
    <w:p w14:paraId="20F0F1B0" w14:textId="77777777" w:rsidR="000446C3" w:rsidRDefault="000446C3" w:rsidP="000446C3">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5674ACA0" w14:textId="77777777" w:rsidR="000446C3" w:rsidRDefault="000446C3" w:rsidP="000446C3">
      <w:pPr>
        <w:tabs>
          <w:tab w:val="left" w:pos="-1701"/>
          <w:tab w:val="left" w:pos="-1560"/>
        </w:tabs>
        <w:spacing w:after="0" w:line="240" w:lineRule="auto"/>
        <w:jc w:val="center"/>
        <w:rPr>
          <w:rFonts w:ascii="Times New Roman" w:hAnsi="Times New Roman"/>
          <w:b/>
          <w:sz w:val="24"/>
          <w:szCs w:val="24"/>
        </w:rPr>
      </w:pPr>
    </w:p>
    <w:p w14:paraId="550F5F19" w14:textId="77777777" w:rsidR="000446C3" w:rsidRPr="00A63CD9" w:rsidRDefault="000446C3" w:rsidP="000446C3">
      <w:pPr>
        <w:tabs>
          <w:tab w:val="left" w:pos="-1701"/>
          <w:tab w:val="left" w:pos="-1560"/>
        </w:tabs>
        <w:spacing w:after="0" w:line="240" w:lineRule="auto"/>
        <w:jc w:val="center"/>
        <w:rPr>
          <w:rFonts w:ascii="Times New Roman" w:hAnsi="Times New Roman"/>
          <w:b/>
          <w:sz w:val="24"/>
          <w:szCs w:val="24"/>
        </w:rPr>
      </w:pPr>
      <w:r>
        <w:rPr>
          <w:rFonts w:ascii="Times New Roman" w:hAnsi="Times New Roman"/>
          <w:b/>
          <w:sz w:val="24"/>
          <w:szCs w:val="24"/>
        </w:rPr>
        <w:t>„</w:t>
      </w:r>
      <w:r w:rsidRPr="00A63CD9">
        <w:rPr>
          <w:rFonts w:ascii="Times New Roman" w:hAnsi="Times New Roman"/>
          <w:b/>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w:t>
      </w:r>
      <w:r w:rsidRPr="00A63CD9">
        <w:rPr>
          <w:rFonts w:ascii="Times New Roman" w:hAnsi="Times New Roman"/>
          <w:b/>
          <w:sz w:val="24"/>
          <w:szCs w:val="24"/>
        </w:rPr>
        <w:lastRenderedPageBreak/>
        <w:t>županije, Koprivničko-križevačke županije i Bjelovarsko-bilogorske županije nastalih kao posljedica serije potresa s epicentrom na području Sisačko-moslavačke županije počevši od 28. prosinca 2020. godine</w:t>
      </w:r>
      <w:r>
        <w:rPr>
          <w:rFonts w:ascii="Times New Roman" w:hAnsi="Times New Roman"/>
          <w:b/>
          <w:sz w:val="24"/>
          <w:szCs w:val="24"/>
        </w:rPr>
        <w:t>“</w:t>
      </w:r>
    </w:p>
    <w:p w14:paraId="49C02E47" w14:textId="77777777" w:rsidR="000446C3" w:rsidRPr="00A63CD9" w:rsidRDefault="000446C3" w:rsidP="000446C3">
      <w:pPr>
        <w:tabs>
          <w:tab w:val="left" w:pos="-1701"/>
          <w:tab w:val="left" w:pos="-1560"/>
        </w:tabs>
        <w:spacing w:after="0" w:line="240" w:lineRule="auto"/>
        <w:jc w:val="center"/>
        <w:rPr>
          <w:rFonts w:ascii="Times New Roman" w:hAnsi="Times New Roman"/>
          <w:b/>
          <w:sz w:val="24"/>
          <w:szCs w:val="24"/>
        </w:rPr>
      </w:pPr>
    </w:p>
    <w:p w14:paraId="6CBC3EB8" w14:textId="77777777" w:rsidR="000446C3" w:rsidRPr="00E60D82" w:rsidRDefault="000446C3" w:rsidP="000446C3">
      <w:pPr>
        <w:tabs>
          <w:tab w:val="left" w:pos="1257"/>
        </w:tabs>
        <w:spacing w:after="0" w:line="240" w:lineRule="auto"/>
        <w:jc w:val="center"/>
        <w:rPr>
          <w:rFonts w:ascii="Times New Roman" w:hAnsi="Times New Roman"/>
          <w:i/>
          <w:sz w:val="24"/>
          <w:szCs w:val="24"/>
        </w:rPr>
      </w:pPr>
    </w:p>
    <w:p w14:paraId="0CBF0C63" w14:textId="77777777" w:rsidR="000446C3" w:rsidRDefault="000446C3" w:rsidP="000446C3">
      <w:pPr>
        <w:tabs>
          <w:tab w:val="left" w:pos="-1701"/>
          <w:tab w:val="left" w:pos="-1560"/>
        </w:tabs>
        <w:spacing w:after="0" w:line="240" w:lineRule="auto"/>
        <w:jc w:val="center"/>
        <w:rPr>
          <w:rFonts w:ascii="Times New Roman" w:hAnsi="Times New Roman"/>
          <w:b/>
          <w:sz w:val="24"/>
          <w:szCs w:val="24"/>
        </w:rPr>
      </w:pPr>
      <w:r w:rsidRPr="00A63CD9">
        <w:rPr>
          <w:rFonts w:ascii="Times New Roman" w:hAnsi="Times New Roman"/>
          <w:b/>
          <w:sz w:val="24"/>
          <w:szCs w:val="24"/>
        </w:rPr>
        <w:t>referentna oznaka: FSEU.MPGI.03</w:t>
      </w:r>
    </w:p>
    <w:p w14:paraId="184AE90A" w14:textId="77777777" w:rsidR="000446C3" w:rsidRPr="00EF1E47" w:rsidRDefault="000446C3" w:rsidP="000446C3">
      <w:pPr>
        <w:tabs>
          <w:tab w:val="left" w:pos="-1701"/>
          <w:tab w:val="left" w:pos="-1560"/>
        </w:tabs>
        <w:spacing w:after="0" w:line="240" w:lineRule="auto"/>
        <w:rPr>
          <w:rFonts w:ascii="Times New Roman" w:hAnsi="Times New Roman"/>
          <w:b/>
          <w:sz w:val="24"/>
          <w:szCs w:val="24"/>
        </w:rPr>
      </w:pPr>
    </w:p>
    <w:p w14:paraId="0CDAEB85" w14:textId="77777777" w:rsidR="000446C3" w:rsidRDefault="000446C3" w:rsidP="000446C3">
      <w:pPr>
        <w:tabs>
          <w:tab w:val="left" w:pos="-1701"/>
          <w:tab w:val="left" w:pos="-1560"/>
        </w:tabs>
        <w:spacing w:after="0" w:line="240" w:lineRule="auto"/>
        <w:jc w:val="center"/>
        <w:rPr>
          <w:rFonts w:ascii="Times New Roman" w:hAnsi="Times New Roman"/>
          <w:b/>
          <w:i/>
          <w:sz w:val="24"/>
          <w:szCs w:val="24"/>
        </w:rPr>
      </w:pPr>
    </w:p>
    <w:p w14:paraId="27D33C5A" w14:textId="77777777" w:rsidR="000446C3" w:rsidRDefault="000446C3" w:rsidP="000446C3">
      <w:pPr>
        <w:spacing w:after="0" w:line="240" w:lineRule="auto"/>
        <w:rPr>
          <w:rFonts w:ascii="Times New Roman" w:hAnsi="Times New Roman"/>
          <w:b/>
          <w:sz w:val="24"/>
          <w:szCs w:val="24"/>
        </w:rPr>
      </w:pPr>
    </w:p>
    <w:p w14:paraId="6DBF20CF" w14:textId="77777777" w:rsidR="000446C3" w:rsidRPr="00020E6F" w:rsidRDefault="000446C3" w:rsidP="000446C3">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 xml:space="preserve">GOVOR O DODJELI BESPOVRATNIH FINANCIJSKIH SREDSTAVA ZA OPERACIJE KOJI SE FINANCIRAJU IZ FONDA SOLIDARNOSTI EUROPSKE UNIJE </w:t>
      </w:r>
    </w:p>
    <w:p w14:paraId="585A966A" w14:textId="77777777" w:rsidR="000446C3" w:rsidRDefault="000446C3" w:rsidP="000446C3">
      <w:pPr>
        <w:spacing w:after="0" w:line="240" w:lineRule="auto"/>
        <w:ind w:left="720"/>
        <w:jc w:val="center"/>
        <w:rPr>
          <w:rFonts w:ascii="Times New Roman" w:hAnsi="Times New Roman"/>
          <w:sz w:val="24"/>
          <w:szCs w:val="24"/>
        </w:rPr>
      </w:pPr>
    </w:p>
    <w:p w14:paraId="26494C08" w14:textId="77777777" w:rsidR="000446C3" w:rsidRDefault="000446C3" w:rsidP="000446C3">
      <w:pPr>
        <w:tabs>
          <w:tab w:val="left" w:pos="-1701"/>
          <w:tab w:val="left" w:pos="-1560"/>
        </w:tabs>
        <w:spacing w:after="0" w:line="240" w:lineRule="auto"/>
        <w:rPr>
          <w:rFonts w:ascii="Times New Roman" w:hAnsi="Times New Roman"/>
          <w:sz w:val="24"/>
          <w:szCs w:val="24"/>
        </w:rPr>
      </w:pPr>
    </w:p>
    <w:p w14:paraId="64F69B7B" w14:textId="77777777" w:rsidR="000446C3" w:rsidRDefault="000446C3" w:rsidP="000446C3">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63B7AFF3" w14:textId="77777777" w:rsidR="000446C3" w:rsidRPr="00020E6F" w:rsidRDefault="000446C3" w:rsidP="000446C3">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8E5D732" w14:textId="77777777" w:rsidR="000446C3" w:rsidRPr="00F32EDD" w:rsidRDefault="000446C3" w:rsidP="000446C3">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47D4B71" w14:textId="77777777" w:rsidR="000446C3" w:rsidRPr="00020E6F" w:rsidRDefault="000446C3" w:rsidP="000446C3">
      <w:pPr>
        <w:tabs>
          <w:tab w:val="left" w:pos="-1701"/>
          <w:tab w:val="left" w:pos="-1560"/>
        </w:tabs>
        <w:spacing w:after="0" w:line="240" w:lineRule="auto"/>
        <w:jc w:val="center"/>
        <w:rPr>
          <w:rFonts w:ascii="Times New Roman" w:hAnsi="Times New Roman"/>
          <w:sz w:val="24"/>
          <w:szCs w:val="24"/>
        </w:rPr>
      </w:pPr>
    </w:p>
    <w:p w14:paraId="15C40352"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TOPFD</w:t>
      </w:r>
      <w:r w:rsidRPr="00020E6F">
        <w:rPr>
          <w:rFonts w:ascii="Times New Roman" w:hAnsi="Times New Roman"/>
          <w:sz w:val="24"/>
          <w:szCs w:val="24"/>
        </w:rPr>
        <w:t xml:space="preserve">) </w:t>
      </w:r>
    </w:p>
    <w:p w14:paraId="1BC02F64" w14:textId="77777777" w:rsidR="000446C3" w:rsidRPr="00B730FE"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Ministarstvo prostornoga uređenja, graditeljstva i državne imovine, Uprava za nadzor, žalbe, razvoj informacijskog sustava i digitalizaciju, Sektor za </w:t>
      </w:r>
      <w:r w:rsidRPr="00E07A41">
        <w:rPr>
          <w:rFonts w:ascii="Times New Roman" w:hAnsi="Times New Roman"/>
          <w:b/>
          <w:strike/>
          <w:sz w:val="24"/>
          <w:szCs w:val="24"/>
        </w:rPr>
        <w:t>provedbu</w:t>
      </w:r>
      <w:r w:rsidRPr="00B730FE">
        <w:rPr>
          <w:rFonts w:ascii="Times New Roman" w:hAnsi="Times New Roman"/>
          <w:b/>
          <w:sz w:val="24"/>
          <w:szCs w:val="24"/>
        </w:rPr>
        <w:t xml:space="preserve"> EU </w:t>
      </w:r>
      <w:r w:rsidRPr="00E07A41">
        <w:rPr>
          <w:rFonts w:ascii="Times New Roman" w:hAnsi="Times New Roman"/>
          <w:b/>
          <w:strike/>
          <w:sz w:val="24"/>
          <w:szCs w:val="24"/>
        </w:rPr>
        <w:t>projekata</w:t>
      </w:r>
      <w:r w:rsidRPr="00B730FE">
        <w:rPr>
          <w:rFonts w:ascii="Times New Roman" w:hAnsi="Times New Roman"/>
          <w:b/>
          <w:sz w:val="24"/>
          <w:szCs w:val="24"/>
        </w:rPr>
        <w:t xml:space="preserve"> </w:t>
      </w:r>
      <w:r w:rsidRPr="00E07A41">
        <w:rPr>
          <w:rFonts w:ascii="Times New Roman" w:hAnsi="Times New Roman"/>
          <w:b/>
          <w:sz w:val="24"/>
          <w:szCs w:val="24"/>
          <w:highlight w:val="yellow"/>
        </w:rPr>
        <w:t>projekte</w:t>
      </w:r>
      <w:r>
        <w:rPr>
          <w:rFonts w:ascii="Times New Roman" w:hAnsi="Times New Roman"/>
          <w:b/>
          <w:sz w:val="24"/>
          <w:szCs w:val="24"/>
        </w:rPr>
        <w:t xml:space="preserve"> </w:t>
      </w:r>
      <w:r w:rsidRPr="00B730FE">
        <w:rPr>
          <w:rFonts w:ascii="Times New Roman" w:hAnsi="Times New Roman"/>
          <w:b/>
          <w:sz w:val="24"/>
          <w:szCs w:val="24"/>
        </w:rPr>
        <w:t xml:space="preserve">digitalizacije, </w:t>
      </w:r>
    </w:p>
    <w:p w14:paraId="36E6D78F" w14:textId="77777777" w:rsidR="000446C3" w:rsidRPr="00B730FE"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OIB: 95093210687, </w:t>
      </w:r>
    </w:p>
    <w:p w14:paraId="50E866AF" w14:textId="77777777" w:rsidR="000446C3" w:rsidRPr="00B730FE"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Ulica Republike Austrije 20, 10 000 Zagreb,</w:t>
      </w:r>
    </w:p>
    <w:p w14:paraId="7EB82A54" w14:textId="77777777" w:rsidR="000446C3" w:rsidRPr="00B730FE"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 xml:space="preserve">ovlašten za potpisivanje </w:t>
      </w:r>
      <w:r>
        <w:rPr>
          <w:rFonts w:ascii="Times New Roman" w:hAnsi="Times New Roman"/>
          <w:b/>
          <w:sz w:val="24"/>
          <w:szCs w:val="24"/>
        </w:rPr>
        <w:t>……………………………………..</w:t>
      </w:r>
      <w:r w:rsidRPr="00B730FE">
        <w:rPr>
          <w:rFonts w:ascii="Times New Roman" w:hAnsi="Times New Roman"/>
          <w:b/>
          <w:sz w:val="24"/>
          <w:szCs w:val="24"/>
        </w:rPr>
        <w:t xml:space="preserve">, (u nastavku teksta: TOPFD) </w:t>
      </w:r>
    </w:p>
    <w:p w14:paraId="7A3CC1C9" w14:textId="77777777" w:rsidR="000446C3" w:rsidRPr="00B730FE"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r w:rsidRPr="00B730FE">
        <w:rPr>
          <w:rFonts w:ascii="Times New Roman" w:hAnsi="Times New Roman"/>
          <w:b/>
          <w:sz w:val="24"/>
          <w:szCs w:val="24"/>
        </w:rPr>
        <w:tab/>
      </w:r>
    </w:p>
    <w:p w14:paraId="07E3442B"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730FE">
        <w:rPr>
          <w:rFonts w:ascii="Times New Roman" w:hAnsi="Times New Roman"/>
          <w:b/>
          <w:sz w:val="24"/>
          <w:szCs w:val="24"/>
        </w:rPr>
        <w:t>s jedne strane, i</w:t>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34BADABF"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F66A2E8"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Pr="00020E6F">
        <w:rPr>
          <w:rFonts w:ascii="Times New Roman" w:hAnsi="Times New Roman"/>
          <w:sz w:val="24"/>
          <w:szCs w:val="24"/>
        </w:rPr>
        <w:t xml:space="preserve">orisnik bespovratnih </w:t>
      </w:r>
      <w:r w:rsidRPr="00E07A41">
        <w:rPr>
          <w:rFonts w:ascii="Times New Roman" w:hAnsi="Times New Roman"/>
          <w:sz w:val="24"/>
          <w:szCs w:val="24"/>
          <w:highlight w:val="yellow"/>
        </w:rPr>
        <w:t>financijskih</w:t>
      </w:r>
      <w:r>
        <w:rPr>
          <w:rFonts w:ascii="Times New Roman" w:hAnsi="Times New Roman"/>
          <w:sz w:val="24"/>
          <w:szCs w:val="24"/>
        </w:rPr>
        <w:t xml:space="preserve"> </w:t>
      </w:r>
      <w:r w:rsidRPr="00020E6F">
        <w:rPr>
          <w:rFonts w:ascii="Times New Roman" w:hAnsi="Times New Roman"/>
          <w:sz w:val="24"/>
          <w:szCs w:val="24"/>
        </w:rPr>
        <w:t xml:space="preserve">sredstava </w:t>
      </w:r>
      <w:r>
        <w:rPr>
          <w:rFonts w:ascii="Times New Roman" w:hAnsi="Times New Roman"/>
          <w:sz w:val="24"/>
          <w:szCs w:val="24"/>
        </w:rPr>
        <w:t xml:space="preserve">Fonda solidarnosti Europske unije </w:t>
      </w:r>
    </w:p>
    <w:p w14:paraId="1F84901A"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Pr>
          <w:rFonts w:ascii="Times New Roman" w:hAnsi="Times New Roman"/>
          <w:sz w:val="24"/>
          <w:szCs w:val="24"/>
        </w:rPr>
        <w:t>/naziv</w:t>
      </w:r>
      <w:r w:rsidRPr="00020E6F">
        <w:rPr>
          <w:rFonts w:ascii="Times New Roman" w:hAnsi="Times New Roman"/>
          <w:sz w:val="24"/>
          <w:szCs w:val="24"/>
        </w:rPr>
        <w:t xml:space="preserve"> i adresa Korisnika&gt;</w:t>
      </w:r>
    </w:p>
    <w:p w14:paraId="3B98E5A0"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73ADFD18" w14:textId="77777777" w:rsidR="000446C3" w:rsidRPr="00020E6F" w:rsidRDefault="000446C3" w:rsidP="000446C3">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74D376FB"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6F885F5C"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Korisnik)</w:t>
      </w:r>
    </w:p>
    <w:p w14:paraId="5DBF4714"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E16B172"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17A21A77" w14:textId="77777777" w:rsidR="000446C3" w:rsidRPr="00020E6F" w:rsidRDefault="000446C3" w:rsidP="000446C3">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0DDF59D"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1E244C39" w14:textId="77777777" w:rsidR="000446C3" w:rsidRDefault="000446C3" w:rsidP="000446C3">
      <w:pPr>
        <w:spacing w:after="0" w:line="240" w:lineRule="auto"/>
        <w:outlineLvl w:val="0"/>
        <w:rPr>
          <w:rFonts w:ascii="Times New Roman" w:hAnsi="Times New Roman"/>
          <w:b/>
          <w:sz w:val="24"/>
          <w:szCs w:val="24"/>
        </w:rPr>
      </w:pPr>
    </w:p>
    <w:p w14:paraId="718CE56B" w14:textId="77777777" w:rsidR="000446C3" w:rsidRPr="00E4744C" w:rsidRDefault="000446C3" w:rsidP="000446C3">
      <w:pPr>
        <w:spacing w:after="0" w:line="240" w:lineRule="auto"/>
        <w:outlineLvl w:val="0"/>
        <w:rPr>
          <w:rFonts w:ascii="Times New Roman" w:hAnsi="Times New Roman"/>
          <w:sz w:val="24"/>
          <w:szCs w:val="24"/>
        </w:rPr>
      </w:pPr>
    </w:p>
    <w:p w14:paraId="454A3B59" w14:textId="77777777" w:rsidR="000446C3" w:rsidRPr="00E4744C" w:rsidRDefault="000446C3" w:rsidP="000446C3">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4BD39A60" w14:textId="77777777" w:rsidR="000446C3" w:rsidRPr="00E4744C" w:rsidRDefault="000446C3" w:rsidP="000446C3">
      <w:pPr>
        <w:spacing w:after="0" w:line="240" w:lineRule="auto"/>
        <w:jc w:val="both"/>
        <w:outlineLvl w:val="0"/>
        <w:rPr>
          <w:rFonts w:ascii="Times New Roman" w:hAnsi="Times New Roman"/>
          <w:sz w:val="24"/>
          <w:szCs w:val="24"/>
        </w:rPr>
      </w:pPr>
    </w:p>
    <w:p w14:paraId="0FD634F0" w14:textId="77777777" w:rsidR="000446C3" w:rsidRPr="00E4744C" w:rsidRDefault="000446C3" w:rsidP="000446C3">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7B9896C" w14:textId="77777777" w:rsidR="000446C3" w:rsidRPr="00020E6F" w:rsidRDefault="000446C3" w:rsidP="000446C3">
      <w:pPr>
        <w:spacing w:after="0" w:line="240" w:lineRule="auto"/>
        <w:ind w:left="567" w:hanging="567"/>
        <w:jc w:val="both"/>
        <w:outlineLvl w:val="0"/>
        <w:rPr>
          <w:rFonts w:ascii="Times New Roman" w:hAnsi="Times New Roman"/>
          <w:b/>
          <w:sz w:val="24"/>
          <w:szCs w:val="24"/>
        </w:rPr>
      </w:pPr>
    </w:p>
    <w:p w14:paraId="13D9AA7C"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Pr>
          <w:rFonts w:ascii="Times New Roman" w:hAnsi="Times New Roman"/>
          <w:sz w:val="24"/>
          <w:szCs w:val="24"/>
        </w:rPr>
        <w:t xml:space="preserve">financijska </w:t>
      </w:r>
      <w:r w:rsidRPr="00020E6F">
        <w:rPr>
          <w:rFonts w:ascii="Times New Roman" w:hAnsi="Times New Roman"/>
          <w:sz w:val="24"/>
          <w:szCs w:val="24"/>
        </w:rPr>
        <w:t>sredstva Korisniku u svrhu provedbe</w:t>
      </w:r>
      <w:r>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Pr>
          <w:rFonts w:ascii="Times New Roman" w:hAnsi="Times New Roman"/>
          <w:sz w:val="24"/>
          <w:szCs w:val="24"/>
        </w:rPr>
        <w:t>nastavku teksta</w:t>
      </w:r>
      <w:r w:rsidRPr="00020E6F">
        <w:rPr>
          <w:rFonts w:ascii="Times New Roman" w:hAnsi="Times New Roman"/>
          <w:sz w:val="24"/>
          <w:szCs w:val="24"/>
        </w:rPr>
        <w:t xml:space="preserve">: </w:t>
      </w:r>
      <w:r>
        <w:rPr>
          <w:rFonts w:ascii="Times New Roman" w:hAnsi="Times New Roman"/>
          <w:sz w:val="24"/>
          <w:szCs w:val="24"/>
        </w:rPr>
        <w:t>Operacija</w:t>
      </w:r>
      <w:r w:rsidRPr="00020E6F">
        <w:rPr>
          <w:rFonts w:ascii="Times New Roman" w:hAnsi="Times New Roman"/>
          <w:sz w:val="24"/>
          <w:szCs w:val="24"/>
        </w:rPr>
        <w:t xml:space="preserve">) opisanog u Prilogu I </w:t>
      </w:r>
      <w:r>
        <w:rPr>
          <w:rFonts w:ascii="Times New Roman" w:hAnsi="Times New Roman"/>
          <w:sz w:val="24"/>
          <w:szCs w:val="24"/>
        </w:rPr>
        <w:t>ovog Ugovora</w:t>
      </w:r>
      <w:r w:rsidRPr="00020E6F">
        <w:rPr>
          <w:rFonts w:ascii="Times New Roman" w:hAnsi="Times New Roman"/>
          <w:sz w:val="24"/>
          <w:szCs w:val="24"/>
        </w:rPr>
        <w:t xml:space="preserve">: Opis i proračun </w:t>
      </w:r>
      <w:r>
        <w:rPr>
          <w:rFonts w:ascii="Times New Roman" w:hAnsi="Times New Roman"/>
          <w:sz w:val="24"/>
          <w:szCs w:val="24"/>
        </w:rPr>
        <w:t>Operacije.</w:t>
      </w:r>
    </w:p>
    <w:p w14:paraId="206E1E02" w14:textId="77777777" w:rsidR="000446C3" w:rsidRPr="00020E6F" w:rsidRDefault="000446C3" w:rsidP="000446C3">
      <w:pPr>
        <w:spacing w:after="0" w:line="240" w:lineRule="auto"/>
        <w:ind w:left="567" w:hanging="567"/>
        <w:jc w:val="both"/>
        <w:rPr>
          <w:rFonts w:ascii="Times New Roman" w:hAnsi="Times New Roman"/>
          <w:sz w:val="24"/>
          <w:szCs w:val="24"/>
        </w:rPr>
      </w:pPr>
    </w:p>
    <w:p w14:paraId="3B81E6BA"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1.2</w:t>
      </w:r>
      <w:r>
        <w:rPr>
          <w:rFonts w:ascii="Times New Roman" w:hAnsi="Times New Roman"/>
          <w:sz w:val="24"/>
          <w:szCs w:val="24"/>
        </w:rPr>
        <w:t>.</w:t>
      </w:r>
      <w:r w:rsidRPr="00020E6F">
        <w:rPr>
          <w:rFonts w:ascii="Times New Roman" w:hAnsi="Times New Roman"/>
          <w:sz w:val="24"/>
          <w:szCs w:val="24"/>
        </w:rPr>
        <w:tab/>
        <w:t xml:space="preserve">Bespovratna </w:t>
      </w:r>
      <w:r>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Pr>
          <w:rFonts w:ascii="Times New Roman" w:hAnsi="Times New Roman"/>
          <w:sz w:val="24"/>
          <w:szCs w:val="24"/>
        </w:rPr>
        <w:t>, da ih je razumio</w:t>
      </w:r>
      <w:r w:rsidRPr="00020E6F">
        <w:rPr>
          <w:rFonts w:ascii="Times New Roman" w:hAnsi="Times New Roman"/>
          <w:sz w:val="24"/>
          <w:szCs w:val="24"/>
        </w:rPr>
        <w:t xml:space="preserve"> i prihvatio.   </w:t>
      </w:r>
    </w:p>
    <w:p w14:paraId="017D49A9" w14:textId="77777777" w:rsidR="000446C3" w:rsidRPr="00020E6F" w:rsidRDefault="000446C3" w:rsidP="000446C3">
      <w:pPr>
        <w:spacing w:after="0" w:line="240" w:lineRule="auto"/>
        <w:ind w:left="567" w:hanging="567"/>
        <w:jc w:val="both"/>
        <w:rPr>
          <w:rFonts w:ascii="Times New Roman" w:hAnsi="Times New Roman"/>
          <w:sz w:val="24"/>
          <w:szCs w:val="24"/>
        </w:rPr>
      </w:pPr>
    </w:p>
    <w:p w14:paraId="3E7F94F0"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Pr>
          <w:rFonts w:ascii="Times New Roman" w:hAnsi="Times New Roman"/>
          <w:sz w:val="24"/>
          <w:szCs w:val="24"/>
        </w:rPr>
        <w:t>.</w:t>
      </w:r>
      <w:r w:rsidRPr="00020E6F">
        <w:rPr>
          <w:rFonts w:ascii="Times New Roman" w:hAnsi="Times New Roman"/>
          <w:sz w:val="24"/>
          <w:szCs w:val="24"/>
        </w:rPr>
        <w:tab/>
        <w:t xml:space="preserve">Korisnik se obvezuje provesti </w:t>
      </w:r>
      <w:r>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Pr>
          <w:rFonts w:ascii="Times New Roman" w:hAnsi="Times New Roman"/>
          <w:sz w:val="24"/>
          <w:szCs w:val="24"/>
        </w:rPr>
        <w:t>Operacije</w:t>
      </w:r>
      <w:r w:rsidRPr="00020E6F">
        <w:rPr>
          <w:rFonts w:ascii="Times New Roman" w:hAnsi="Times New Roman"/>
          <w:sz w:val="24"/>
          <w:szCs w:val="24"/>
        </w:rPr>
        <w:t xml:space="preserve"> </w:t>
      </w:r>
      <w:r>
        <w:rPr>
          <w:rFonts w:ascii="Times New Roman" w:hAnsi="Times New Roman"/>
          <w:sz w:val="24"/>
          <w:szCs w:val="24"/>
        </w:rPr>
        <w:t xml:space="preserve">kako je navedeno u </w:t>
      </w:r>
      <w:r w:rsidRPr="00020E6F">
        <w:rPr>
          <w:rFonts w:ascii="Times New Roman" w:hAnsi="Times New Roman"/>
          <w:sz w:val="24"/>
          <w:szCs w:val="24"/>
        </w:rPr>
        <w:t>uvjet</w:t>
      </w:r>
      <w:r>
        <w:rPr>
          <w:rFonts w:ascii="Times New Roman" w:hAnsi="Times New Roman"/>
          <w:sz w:val="24"/>
          <w:szCs w:val="24"/>
        </w:rPr>
        <w:t>ima</w:t>
      </w:r>
      <w:r w:rsidRPr="00020E6F">
        <w:rPr>
          <w:rFonts w:ascii="Times New Roman" w:hAnsi="Times New Roman"/>
          <w:sz w:val="24"/>
          <w:szCs w:val="24"/>
        </w:rPr>
        <w:t xml:space="preserve"> </w:t>
      </w:r>
      <w:r>
        <w:rPr>
          <w:rFonts w:ascii="Times New Roman" w:hAnsi="Times New Roman"/>
          <w:sz w:val="24"/>
          <w:szCs w:val="24"/>
        </w:rPr>
        <w:t xml:space="preserve">ovog </w:t>
      </w:r>
      <w:r w:rsidRPr="00020E6F">
        <w:rPr>
          <w:rFonts w:ascii="Times New Roman" w:hAnsi="Times New Roman"/>
          <w:sz w:val="24"/>
          <w:szCs w:val="24"/>
        </w:rPr>
        <w:t xml:space="preserve">Ugovora, te </w:t>
      </w:r>
      <w:r>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3F818C09" w14:textId="77777777" w:rsidR="000446C3" w:rsidRDefault="000446C3" w:rsidP="000446C3">
      <w:pPr>
        <w:spacing w:after="0" w:line="240" w:lineRule="auto"/>
        <w:ind w:left="567" w:hanging="567"/>
        <w:jc w:val="both"/>
        <w:rPr>
          <w:rFonts w:ascii="Times New Roman" w:hAnsi="Times New Roman"/>
          <w:sz w:val="24"/>
          <w:szCs w:val="24"/>
        </w:rPr>
      </w:pPr>
    </w:p>
    <w:p w14:paraId="67E61A32" w14:textId="77777777" w:rsidR="000446C3" w:rsidRDefault="000446C3" w:rsidP="000446C3">
      <w:pPr>
        <w:spacing w:after="0" w:line="240" w:lineRule="auto"/>
        <w:jc w:val="both"/>
        <w:rPr>
          <w:rFonts w:ascii="Times New Roman" w:hAnsi="Times New Roman"/>
          <w:sz w:val="24"/>
          <w:szCs w:val="24"/>
        </w:rPr>
      </w:pPr>
    </w:p>
    <w:p w14:paraId="0187E3B5" w14:textId="77777777" w:rsidR="000446C3" w:rsidRPr="00E4744C" w:rsidRDefault="000446C3" w:rsidP="000446C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55374DAD" w14:textId="77777777" w:rsidR="000446C3" w:rsidRPr="00E4744C" w:rsidRDefault="000446C3" w:rsidP="000446C3">
      <w:pPr>
        <w:spacing w:after="0" w:line="240" w:lineRule="auto"/>
        <w:ind w:left="567" w:hanging="567"/>
        <w:jc w:val="center"/>
        <w:rPr>
          <w:rFonts w:ascii="Times New Roman" w:hAnsi="Times New Roman"/>
          <w:sz w:val="24"/>
          <w:szCs w:val="24"/>
        </w:rPr>
      </w:pPr>
    </w:p>
    <w:p w14:paraId="45ABC528" w14:textId="77777777" w:rsidR="000446C3" w:rsidRPr="00E4744C" w:rsidRDefault="000446C3" w:rsidP="000446C3">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69B776A1" w14:textId="77777777" w:rsidR="000446C3" w:rsidRPr="00020E6F" w:rsidRDefault="000446C3" w:rsidP="000446C3">
      <w:pPr>
        <w:spacing w:after="0" w:line="240" w:lineRule="auto"/>
        <w:ind w:left="567" w:hanging="567"/>
        <w:jc w:val="center"/>
        <w:outlineLvl w:val="0"/>
        <w:rPr>
          <w:rFonts w:ascii="Times New Roman" w:hAnsi="Times New Roman"/>
          <w:b/>
          <w:sz w:val="24"/>
          <w:szCs w:val="24"/>
        </w:rPr>
      </w:pPr>
    </w:p>
    <w:p w14:paraId="3E4EFC4B"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Pr>
          <w:rFonts w:ascii="Times New Roman" w:hAnsi="Times New Roman"/>
          <w:sz w:val="24"/>
          <w:szCs w:val="24"/>
        </w:rPr>
        <w:t>ugovorna S</w:t>
      </w:r>
      <w:r w:rsidRPr="00020E6F">
        <w:rPr>
          <w:rFonts w:ascii="Times New Roman" w:hAnsi="Times New Roman"/>
          <w:sz w:val="24"/>
          <w:szCs w:val="24"/>
        </w:rPr>
        <w:t xml:space="preserve">trana te je na snazi do izvršenja svih </w:t>
      </w:r>
      <w:r>
        <w:rPr>
          <w:rFonts w:ascii="Times New Roman" w:hAnsi="Times New Roman"/>
          <w:sz w:val="24"/>
          <w:szCs w:val="24"/>
        </w:rPr>
        <w:t xml:space="preserve">prava i </w:t>
      </w:r>
      <w:r w:rsidRPr="00020E6F">
        <w:rPr>
          <w:rFonts w:ascii="Times New Roman" w:hAnsi="Times New Roman"/>
          <w:sz w:val="24"/>
          <w:szCs w:val="24"/>
        </w:rPr>
        <w:t>obaveza ugovornih Strana</w:t>
      </w:r>
      <w:r>
        <w:rPr>
          <w:rFonts w:ascii="Times New Roman" w:hAnsi="Times New Roman"/>
          <w:sz w:val="24"/>
          <w:szCs w:val="24"/>
        </w:rPr>
        <w:t>, odnosno do dana raskida U</w:t>
      </w:r>
      <w:r w:rsidRPr="001D252D">
        <w:rPr>
          <w:rFonts w:ascii="Times New Roman" w:hAnsi="Times New Roman"/>
          <w:sz w:val="24"/>
          <w:szCs w:val="24"/>
        </w:rPr>
        <w:t>govora.</w:t>
      </w:r>
    </w:p>
    <w:p w14:paraId="7731A21C" w14:textId="77777777" w:rsidR="000446C3" w:rsidRPr="00020E6F" w:rsidRDefault="000446C3" w:rsidP="000446C3">
      <w:pPr>
        <w:spacing w:after="0" w:line="240" w:lineRule="auto"/>
        <w:ind w:left="567" w:hanging="567"/>
        <w:jc w:val="both"/>
        <w:rPr>
          <w:rFonts w:ascii="Times New Roman" w:hAnsi="Times New Roman"/>
          <w:sz w:val="24"/>
          <w:szCs w:val="24"/>
        </w:rPr>
      </w:pPr>
    </w:p>
    <w:p w14:paraId="4624F658"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Pr>
          <w:rFonts w:ascii="Times New Roman" w:hAnsi="Times New Roman"/>
          <w:sz w:val="24"/>
          <w:szCs w:val="24"/>
        </w:rPr>
        <w:t>.</w:t>
      </w:r>
      <w:r w:rsidRPr="00020E6F">
        <w:rPr>
          <w:rFonts w:ascii="Times New Roman" w:hAnsi="Times New Roman"/>
          <w:sz w:val="24"/>
          <w:szCs w:val="24"/>
        </w:rPr>
        <w:tab/>
        <w:t xml:space="preserve">Razdoblje provedbe </w:t>
      </w:r>
      <w:r>
        <w:rPr>
          <w:rFonts w:ascii="Times New Roman" w:hAnsi="Times New Roman"/>
          <w:sz w:val="24"/>
          <w:szCs w:val="24"/>
        </w:rPr>
        <w:t>Operacije</w:t>
      </w:r>
      <w:r w:rsidRPr="00020E6F">
        <w:rPr>
          <w:rFonts w:ascii="Times New Roman" w:hAnsi="Times New Roman"/>
          <w:sz w:val="24"/>
          <w:szCs w:val="24"/>
        </w:rPr>
        <w:t xml:space="preserve"> je od &lt;…&gt; do &lt;…&gt;. </w:t>
      </w:r>
    </w:p>
    <w:p w14:paraId="130B76A6" w14:textId="77777777" w:rsidR="000446C3" w:rsidRPr="00020E6F" w:rsidRDefault="000446C3" w:rsidP="000446C3">
      <w:pPr>
        <w:spacing w:after="0" w:line="240" w:lineRule="auto"/>
        <w:ind w:left="567" w:hanging="567"/>
        <w:jc w:val="both"/>
        <w:rPr>
          <w:rFonts w:ascii="Times New Roman" w:hAnsi="Times New Roman"/>
          <w:sz w:val="24"/>
          <w:szCs w:val="24"/>
        </w:rPr>
      </w:pPr>
    </w:p>
    <w:p w14:paraId="39D36844"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Pr>
          <w:rFonts w:ascii="Times New Roman" w:hAnsi="Times New Roman"/>
          <w:sz w:val="24"/>
          <w:szCs w:val="24"/>
        </w:rPr>
        <w:t>.</w:t>
      </w:r>
      <w:r w:rsidRPr="00020E6F">
        <w:rPr>
          <w:rFonts w:ascii="Times New Roman" w:hAnsi="Times New Roman"/>
          <w:sz w:val="24"/>
          <w:szCs w:val="24"/>
        </w:rPr>
        <w:t xml:space="preserve"> </w:t>
      </w:r>
      <w:r w:rsidRPr="00020E6F">
        <w:rPr>
          <w:rFonts w:ascii="Times New Roman" w:hAnsi="Times New Roman"/>
          <w:sz w:val="24"/>
          <w:szCs w:val="24"/>
        </w:rPr>
        <w:tab/>
        <w:t xml:space="preserve">Razdoblje prihvatljivosti </w:t>
      </w:r>
      <w:r>
        <w:rPr>
          <w:rFonts w:ascii="Times New Roman" w:hAnsi="Times New Roman"/>
          <w:sz w:val="24"/>
          <w:szCs w:val="24"/>
        </w:rPr>
        <w:t>troškova Operacije</w:t>
      </w:r>
      <w:r w:rsidRPr="00020E6F">
        <w:rPr>
          <w:rFonts w:ascii="Times New Roman" w:hAnsi="Times New Roman"/>
          <w:sz w:val="24"/>
          <w:szCs w:val="24"/>
        </w:rPr>
        <w:t xml:space="preserve"> je od &lt;…&gt; do &lt;…&gt;.</w:t>
      </w:r>
    </w:p>
    <w:p w14:paraId="7E53C7C0" w14:textId="77777777" w:rsidR="000446C3" w:rsidRPr="00020E6F" w:rsidRDefault="000446C3" w:rsidP="000446C3">
      <w:pPr>
        <w:spacing w:after="0" w:line="240" w:lineRule="auto"/>
        <w:ind w:left="567" w:hanging="567"/>
        <w:jc w:val="both"/>
        <w:rPr>
          <w:rFonts w:ascii="Times New Roman" w:hAnsi="Times New Roman"/>
          <w:sz w:val="24"/>
          <w:szCs w:val="24"/>
        </w:rPr>
      </w:pPr>
    </w:p>
    <w:p w14:paraId="6F2302CA"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Pr>
          <w:rFonts w:ascii="Times New Roman" w:hAnsi="Times New Roman"/>
          <w:sz w:val="24"/>
          <w:szCs w:val="24"/>
        </w:rPr>
        <w:t xml:space="preserve">.  </w:t>
      </w:r>
      <w:r w:rsidRPr="003D7844">
        <w:t xml:space="preserve"> </w:t>
      </w:r>
      <w:r w:rsidRPr="00505676">
        <w:rPr>
          <w:rFonts w:ascii="Times New Roman" w:hAnsi="Times New Roman"/>
          <w:sz w:val="24"/>
          <w:szCs w:val="24"/>
        </w:rPr>
        <w:t xml:space="preserve">Korisnik podnosi Završni zahtjev za nadoknadu sredstava TOPFD-u najkasnije u roku od 30 dana od završetka provedbe operacije, ali ne kasnije od </w:t>
      </w:r>
      <w:r w:rsidRPr="00E07A41">
        <w:rPr>
          <w:rFonts w:ascii="Times New Roman" w:hAnsi="Times New Roman"/>
          <w:strike/>
          <w:sz w:val="24"/>
          <w:szCs w:val="24"/>
        </w:rPr>
        <w:t>15. svibnja</w:t>
      </w:r>
      <w:r>
        <w:rPr>
          <w:rFonts w:ascii="Times New Roman" w:hAnsi="Times New Roman"/>
          <w:sz w:val="24"/>
          <w:szCs w:val="24"/>
        </w:rPr>
        <w:t xml:space="preserve"> </w:t>
      </w:r>
      <w:r w:rsidRPr="00E07A41">
        <w:rPr>
          <w:rFonts w:ascii="Times New Roman" w:hAnsi="Times New Roman"/>
          <w:sz w:val="24"/>
          <w:szCs w:val="24"/>
          <w:highlight w:val="yellow"/>
        </w:rPr>
        <w:t>30. lipnja</w:t>
      </w:r>
      <w:r w:rsidRPr="00505676">
        <w:rPr>
          <w:rFonts w:ascii="Times New Roman" w:hAnsi="Times New Roman"/>
          <w:sz w:val="24"/>
          <w:szCs w:val="24"/>
        </w:rPr>
        <w:t xml:space="preserve"> 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2D2EEAE8" w14:textId="77777777" w:rsidR="000446C3" w:rsidRPr="00020E6F" w:rsidRDefault="000446C3" w:rsidP="000446C3">
      <w:pPr>
        <w:spacing w:after="0" w:line="240" w:lineRule="auto"/>
        <w:jc w:val="both"/>
        <w:rPr>
          <w:rFonts w:ascii="Times New Roman" w:hAnsi="Times New Roman"/>
          <w:sz w:val="24"/>
          <w:szCs w:val="24"/>
        </w:rPr>
      </w:pPr>
    </w:p>
    <w:p w14:paraId="7BF692EE" w14:textId="77777777" w:rsidR="000446C3" w:rsidRDefault="000446C3" w:rsidP="000446C3">
      <w:pPr>
        <w:spacing w:after="0" w:line="240" w:lineRule="auto"/>
        <w:ind w:left="567" w:hanging="567"/>
        <w:jc w:val="both"/>
        <w:rPr>
          <w:rFonts w:ascii="Times New Roman" w:hAnsi="Times New Roman"/>
          <w:color w:val="FF0000"/>
          <w:sz w:val="24"/>
          <w:szCs w:val="24"/>
        </w:rPr>
      </w:pPr>
      <w:r w:rsidRPr="00020E6F">
        <w:rPr>
          <w:rFonts w:ascii="Times New Roman" w:hAnsi="Times New Roman"/>
          <w:sz w:val="24"/>
          <w:szCs w:val="24"/>
        </w:rPr>
        <w:t>2.</w:t>
      </w:r>
      <w:r>
        <w:rPr>
          <w:rFonts w:ascii="Times New Roman" w:hAnsi="Times New Roman"/>
          <w:sz w:val="24"/>
          <w:szCs w:val="24"/>
        </w:rPr>
        <w:t>5.</w:t>
      </w:r>
      <w:r w:rsidRPr="00020E6F">
        <w:rPr>
          <w:rFonts w:ascii="Times New Roman" w:hAnsi="Times New Roman"/>
          <w:sz w:val="24"/>
          <w:szCs w:val="24"/>
        </w:rPr>
        <w:t xml:space="preserve"> </w:t>
      </w:r>
      <w:r>
        <w:rPr>
          <w:rFonts w:ascii="Times New Roman" w:hAnsi="Times New Roman"/>
          <w:sz w:val="24"/>
          <w:szCs w:val="24"/>
        </w:rPr>
        <w:t xml:space="preserve"> </w:t>
      </w:r>
      <w:r w:rsidRPr="00E70EF4">
        <w:rPr>
          <w:rFonts w:ascii="Times New Roman" w:hAnsi="Times New Roman"/>
          <w:sz w:val="24"/>
          <w:szCs w:val="24"/>
        </w:rPr>
        <w:t xml:space="preserve">Korisnik podnosi Zahtjeve za nadoknadu sredstava  tromjesečno, i to po isteku 15 kalendarskih dana od proteka tromjesečnog razdoblja s tim da Korisnik tijekom razdoblja provedbe može po potrebi podnositi Zahtjeve za nadoknadu sredstava i češće od obavezne dinamike. </w:t>
      </w:r>
    </w:p>
    <w:p w14:paraId="3D6FADB2" w14:textId="77777777" w:rsidR="000446C3" w:rsidRDefault="000446C3" w:rsidP="000446C3">
      <w:pPr>
        <w:spacing w:after="0" w:line="240" w:lineRule="auto"/>
        <w:jc w:val="both"/>
        <w:rPr>
          <w:rFonts w:ascii="Times New Roman" w:hAnsi="Times New Roman"/>
          <w:sz w:val="24"/>
          <w:szCs w:val="24"/>
        </w:rPr>
      </w:pPr>
    </w:p>
    <w:p w14:paraId="00675B9C" w14:textId="77777777" w:rsidR="000446C3" w:rsidRDefault="000446C3" w:rsidP="000446C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2.6. Rok u kojem je Korisnik obvezan čuvati dokumentaciju Operacije je tri </w:t>
      </w:r>
      <w:r w:rsidRPr="5BD0CF6B">
        <w:rPr>
          <w:rFonts w:ascii="Times New Roman" w:hAnsi="Times New Roman"/>
          <w:sz w:val="24"/>
          <w:szCs w:val="24"/>
        </w:rPr>
        <w:t>godin</w:t>
      </w:r>
      <w:r>
        <w:rPr>
          <w:rFonts w:ascii="Times New Roman" w:hAnsi="Times New Roman"/>
          <w:sz w:val="24"/>
          <w:szCs w:val="24"/>
        </w:rPr>
        <w:t>e</w:t>
      </w:r>
      <w:r w:rsidRPr="5BD0CF6B">
        <w:rPr>
          <w:rFonts w:ascii="Times New Roman" w:hAnsi="Times New Roman"/>
          <w:sz w:val="24"/>
          <w:szCs w:val="24"/>
        </w:rPr>
        <w:t xml:space="preserve"> nakon</w:t>
      </w:r>
    </w:p>
    <w:p w14:paraId="18323043" w14:textId="77777777" w:rsidR="000446C3" w:rsidRDefault="000446C3" w:rsidP="000446C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5BD0CF6B">
        <w:rPr>
          <w:rFonts w:ascii="Times New Roman" w:hAnsi="Times New Roman"/>
          <w:sz w:val="24"/>
          <w:szCs w:val="24"/>
        </w:rPr>
        <w:t>zaključenja pomoći iz Fonda solidarnosti Europske unije.</w:t>
      </w:r>
    </w:p>
    <w:p w14:paraId="587243D8" w14:textId="77777777" w:rsidR="000446C3" w:rsidRPr="002F05B3" w:rsidRDefault="000446C3" w:rsidP="000446C3">
      <w:pPr>
        <w:spacing w:after="0" w:line="240" w:lineRule="auto"/>
        <w:ind w:left="426" w:hanging="426"/>
        <w:jc w:val="both"/>
        <w:rPr>
          <w:rFonts w:ascii="Times New Roman" w:hAnsi="Times New Roman"/>
          <w:sz w:val="24"/>
          <w:szCs w:val="24"/>
        </w:rPr>
      </w:pPr>
    </w:p>
    <w:p w14:paraId="32A1A4F2" w14:textId="77777777" w:rsidR="000446C3" w:rsidRPr="00836C1E" w:rsidRDefault="000446C3" w:rsidP="000446C3">
      <w:pPr>
        <w:spacing w:after="0" w:line="240" w:lineRule="auto"/>
        <w:jc w:val="both"/>
        <w:rPr>
          <w:rFonts w:ascii="Times New Roman" w:hAnsi="Times New Roman"/>
          <w:sz w:val="24"/>
          <w:szCs w:val="24"/>
        </w:rPr>
      </w:pPr>
    </w:p>
    <w:p w14:paraId="7E419E0B" w14:textId="77777777" w:rsidR="000446C3" w:rsidRPr="00E4744C" w:rsidRDefault="000446C3" w:rsidP="000446C3">
      <w:pPr>
        <w:spacing w:after="0" w:line="240" w:lineRule="auto"/>
        <w:ind w:left="567" w:hanging="567"/>
        <w:jc w:val="both"/>
        <w:rPr>
          <w:rFonts w:ascii="Times New Roman" w:hAnsi="Times New Roman"/>
          <w:sz w:val="24"/>
          <w:szCs w:val="24"/>
        </w:rPr>
      </w:pPr>
    </w:p>
    <w:p w14:paraId="36590CCC" w14:textId="77777777" w:rsidR="000446C3" w:rsidRPr="00E4744C" w:rsidRDefault="000446C3" w:rsidP="000446C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w:t>
      </w:r>
      <w:r w:rsidRPr="00E07A41">
        <w:rPr>
          <w:rFonts w:ascii="Times New Roman" w:hAnsi="Times New Roman"/>
          <w:i/>
          <w:sz w:val="24"/>
          <w:szCs w:val="24"/>
          <w:highlight w:val="yellow"/>
        </w:rPr>
        <w:t>financijskih</w:t>
      </w:r>
      <w:r>
        <w:rPr>
          <w:rFonts w:ascii="Times New Roman" w:hAnsi="Times New Roman"/>
          <w:i/>
          <w:sz w:val="24"/>
          <w:szCs w:val="24"/>
        </w:rPr>
        <w:t xml:space="preserve"> </w:t>
      </w:r>
      <w:r w:rsidRPr="00E4744C">
        <w:rPr>
          <w:rFonts w:ascii="Times New Roman" w:hAnsi="Times New Roman"/>
          <w:i/>
          <w:sz w:val="24"/>
          <w:szCs w:val="24"/>
        </w:rPr>
        <w:t xml:space="preserve">sredstava, postotak financiranja </w:t>
      </w:r>
      <w:r>
        <w:rPr>
          <w:rFonts w:ascii="Times New Roman" w:hAnsi="Times New Roman"/>
          <w:i/>
          <w:sz w:val="24"/>
          <w:szCs w:val="24"/>
        </w:rPr>
        <w:t xml:space="preserve">Operacije </w:t>
      </w:r>
      <w:r w:rsidRPr="00E4744C">
        <w:rPr>
          <w:rFonts w:ascii="Times New Roman" w:hAnsi="Times New Roman"/>
          <w:i/>
          <w:sz w:val="24"/>
          <w:szCs w:val="24"/>
        </w:rPr>
        <w:t>i uređenje plaćanja</w:t>
      </w:r>
    </w:p>
    <w:p w14:paraId="114CD13E" w14:textId="77777777" w:rsidR="000446C3" w:rsidRPr="00E4744C" w:rsidRDefault="000446C3" w:rsidP="000446C3">
      <w:pPr>
        <w:spacing w:after="0" w:line="240" w:lineRule="auto"/>
        <w:ind w:left="567" w:hanging="567"/>
        <w:jc w:val="both"/>
        <w:rPr>
          <w:rFonts w:ascii="Times New Roman" w:hAnsi="Times New Roman"/>
          <w:sz w:val="24"/>
          <w:szCs w:val="24"/>
        </w:rPr>
      </w:pPr>
    </w:p>
    <w:p w14:paraId="4B03F6EA" w14:textId="77777777" w:rsidR="000446C3" w:rsidRPr="00E4744C" w:rsidRDefault="000446C3" w:rsidP="000446C3">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3. </w:t>
      </w:r>
    </w:p>
    <w:p w14:paraId="72243C1B" w14:textId="77777777" w:rsidR="000446C3" w:rsidRPr="00020E6F" w:rsidRDefault="000446C3" w:rsidP="000446C3">
      <w:pPr>
        <w:spacing w:after="0" w:line="240" w:lineRule="auto"/>
        <w:jc w:val="both"/>
        <w:outlineLvl w:val="0"/>
        <w:rPr>
          <w:rFonts w:ascii="Times New Roman" w:hAnsi="Times New Roman"/>
          <w:b/>
          <w:sz w:val="24"/>
          <w:szCs w:val="24"/>
        </w:rPr>
      </w:pPr>
    </w:p>
    <w:p w14:paraId="7322D47D"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Pr>
          <w:rFonts w:ascii="Times New Roman" w:hAnsi="Times New Roman"/>
          <w:sz w:val="24"/>
          <w:szCs w:val="24"/>
        </w:rPr>
        <w:t>.</w:t>
      </w:r>
      <w:r w:rsidRPr="00020E6F">
        <w:rPr>
          <w:rFonts w:ascii="Times New Roman" w:hAnsi="Times New Roman"/>
          <w:sz w:val="24"/>
          <w:szCs w:val="24"/>
        </w:rPr>
        <w:tab/>
        <w:t xml:space="preserve">Ukupna vrijednost </w:t>
      </w:r>
      <w:r>
        <w:rPr>
          <w:rFonts w:ascii="Times New Roman" w:hAnsi="Times New Roman"/>
          <w:sz w:val="24"/>
          <w:szCs w:val="24"/>
        </w:rPr>
        <w:t>Operacije</w:t>
      </w:r>
      <w:r w:rsidRPr="00020E6F">
        <w:rPr>
          <w:rFonts w:ascii="Times New Roman" w:hAnsi="Times New Roman"/>
          <w:sz w:val="24"/>
          <w:szCs w:val="24"/>
        </w:rPr>
        <w:t xml:space="preserve"> se određuje</w:t>
      </w:r>
      <w:r>
        <w:rPr>
          <w:rFonts w:ascii="Times New Roman" w:hAnsi="Times New Roman"/>
          <w:sz w:val="24"/>
          <w:szCs w:val="24"/>
        </w:rPr>
        <w:t xml:space="preserve"> u iznosu</w:t>
      </w:r>
      <w:r w:rsidRPr="00020E6F">
        <w:rPr>
          <w:rFonts w:ascii="Times New Roman" w:hAnsi="Times New Roman"/>
          <w:sz w:val="24"/>
          <w:szCs w:val="24"/>
        </w:rPr>
        <w:t xml:space="preserve"> &lt;…&gt; kuna.</w:t>
      </w:r>
    </w:p>
    <w:p w14:paraId="1A3EA2D8" w14:textId="77777777" w:rsidR="000446C3" w:rsidRPr="00020E6F" w:rsidRDefault="000446C3" w:rsidP="000446C3">
      <w:pPr>
        <w:spacing w:after="0" w:line="240" w:lineRule="auto"/>
        <w:ind w:left="567" w:hanging="567"/>
        <w:jc w:val="both"/>
        <w:rPr>
          <w:rFonts w:ascii="Times New Roman" w:hAnsi="Times New Roman"/>
          <w:sz w:val="24"/>
          <w:szCs w:val="24"/>
        </w:rPr>
      </w:pPr>
    </w:p>
    <w:p w14:paraId="6FF9ED71"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Pr>
          <w:rFonts w:ascii="Times New Roman" w:hAnsi="Times New Roman"/>
          <w:sz w:val="24"/>
          <w:szCs w:val="24"/>
        </w:rPr>
        <w:t>.</w:t>
      </w:r>
      <w:r w:rsidRPr="00020E6F">
        <w:rPr>
          <w:rFonts w:ascii="Times New Roman" w:hAnsi="Times New Roman"/>
          <w:sz w:val="24"/>
          <w:szCs w:val="24"/>
        </w:rPr>
        <w:tab/>
        <w:t xml:space="preserve">Ukupni prihvatljivi troškovi </w:t>
      </w:r>
      <w:r>
        <w:rPr>
          <w:rFonts w:ascii="Times New Roman" w:hAnsi="Times New Roman"/>
          <w:sz w:val="24"/>
          <w:szCs w:val="24"/>
        </w:rPr>
        <w:t>Operacije iznose</w:t>
      </w:r>
      <w:r w:rsidRPr="00020E6F">
        <w:rPr>
          <w:rFonts w:ascii="Times New Roman" w:hAnsi="Times New Roman"/>
          <w:sz w:val="24"/>
          <w:szCs w:val="24"/>
        </w:rPr>
        <w:t xml:space="preserve"> &lt;…&gt; kuna, kao što je utvrđeno u Prilog</w:t>
      </w:r>
      <w:r>
        <w:rPr>
          <w:rFonts w:ascii="Times New Roman" w:hAnsi="Times New Roman"/>
          <w:sz w:val="24"/>
          <w:szCs w:val="24"/>
        </w:rPr>
        <w:t xml:space="preserve">u I Opis i proračun Operacije, </w:t>
      </w:r>
      <w:r w:rsidRPr="00020E6F">
        <w:rPr>
          <w:rFonts w:ascii="Times New Roman" w:hAnsi="Times New Roman"/>
          <w:sz w:val="24"/>
          <w:szCs w:val="24"/>
        </w:rPr>
        <w:t>u skladu s Općim uvjetima Ugovora.</w:t>
      </w:r>
    </w:p>
    <w:p w14:paraId="6216F1FF" w14:textId="77777777" w:rsidR="000446C3" w:rsidRPr="00020E6F" w:rsidRDefault="000446C3" w:rsidP="000446C3">
      <w:pPr>
        <w:spacing w:after="0" w:line="240" w:lineRule="auto"/>
        <w:ind w:left="567" w:hanging="567"/>
        <w:jc w:val="both"/>
        <w:rPr>
          <w:rFonts w:ascii="Times New Roman" w:hAnsi="Times New Roman"/>
          <w:sz w:val="24"/>
          <w:szCs w:val="24"/>
        </w:rPr>
      </w:pPr>
    </w:p>
    <w:p w14:paraId="254EBDD9" w14:textId="77777777" w:rsidR="000446C3" w:rsidRDefault="000446C3" w:rsidP="000446C3">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3.3</w:t>
      </w:r>
      <w:r>
        <w:rPr>
          <w:rFonts w:ascii="Times New Roman" w:hAnsi="Times New Roman"/>
          <w:sz w:val="24"/>
          <w:szCs w:val="24"/>
        </w:rPr>
        <w:t>.</w:t>
      </w:r>
      <w:r w:rsidRPr="00020E6F">
        <w:rPr>
          <w:rFonts w:ascii="Times New Roman" w:hAnsi="Times New Roman"/>
          <w:sz w:val="24"/>
          <w:szCs w:val="24"/>
        </w:rPr>
        <w:tab/>
        <w:t xml:space="preserve">Dodjeljuju se bespovratna </w:t>
      </w:r>
      <w:r>
        <w:rPr>
          <w:rFonts w:ascii="Times New Roman" w:hAnsi="Times New Roman"/>
          <w:sz w:val="24"/>
          <w:szCs w:val="24"/>
        </w:rPr>
        <w:t xml:space="preserve">financijska </w:t>
      </w:r>
      <w:r w:rsidRPr="00020E6F">
        <w:rPr>
          <w:rFonts w:ascii="Times New Roman" w:hAnsi="Times New Roman"/>
          <w:sz w:val="24"/>
          <w:szCs w:val="24"/>
        </w:rPr>
        <w:t>sredstva u iznosu od &lt;…&gt; kuna</w:t>
      </w:r>
      <w:r>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Pr>
          <w:rFonts w:ascii="Times New Roman" w:hAnsi="Times New Roman"/>
          <w:sz w:val="24"/>
          <w:szCs w:val="24"/>
        </w:rPr>
        <w:t>troškova</w:t>
      </w:r>
      <w:r w:rsidRPr="00020E6F">
        <w:rPr>
          <w:rFonts w:ascii="Times New Roman" w:hAnsi="Times New Roman"/>
          <w:sz w:val="24"/>
          <w:szCs w:val="24"/>
        </w:rPr>
        <w:t xml:space="preserve"> </w:t>
      </w:r>
      <w:r>
        <w:rPr>
          <w:rFonts w:ascii="Times New Roman" w:hAnsi="Times New Roman"/>
          <w:sz w:val="24"/>
          <w:szCs w:val="24"/>
        </w:rPr>
        <w:t>Operacije</w:t>
      </w:r>
      <w:r w:rsidRPr="00020E6F">
        <w:rPr>
          <w:rFonts w:ascii="Times New Roman" w:hAnsi="Times New Roman"/>
          <w:sz w:val="24"/>
          <w:szCs w:val="24"/>
        </w:rPr>
        <w:t xml:space="preserve"> navedenih u </w:t>
      </w:r>
      <w:r>
        <w:rPr>
          <w:rFonts w:ascii="Times New Roman" w:hAnsi="Times New Roman"/>
          <w:sz w:val="24"/>
          <w:szCs w:val="24"/>
        </w:rPr>
        <w:t xml:space="preserve">stavku </w:t>
      </w:r>
      <w:r w:rsidRPr="00020E6F">
        <w:rPr>
          <w:rFonts w:ascii="Times New Roman" w:hAnsi="Times New Roman"/>
          <w:sz w:val="24"/>
          <w:szCs w:val="24"/>
        </w:rPr>
        <w:t>3.2. ovog</w:t>
      </w:r>
      <w:r>
        <w:rPr>
          <w:rFonts w:ascii="Times New Roman" w:hAnsi="Times New Roman"/>
          <w:sz w:val="24"/>
          <w:szCs w:val="24"/>
        </w:rPr>
        <w:t>a</w:t>
      </w:r>
      <w:r w:rsidRPr="00020E6F">
        <w:rPr>
          <w:rFonts w:ascii="Times New Roman" w:hAnsi="Times New Roman"/>
          <w:sz w:val="24"/>
          <w:szCs w:val="24"/>
        </w:rPr>
        <w:t xml:space="preserve"> članka. </w:t>
      </w:r>
    </w:p>
    <w:p w14:paraId="58D5EB1F" w14:textId="77777777" w:rsidR="000446C3" w:rsidRDefault="000446C3" w:rsidP="000446C3">
      <w:pPr>
        <w:spacing w:after="0" w:line="240" w:lineRule="auto"/>
        <w:ind w:left="567" w:hanging="567"/>
        <w:jc w:val="both"/>
        <w:rPr>
          <w:rFonts w:ascii="Times New Roman" w:hAnsi="Times New Roman"/>
          <w:sz w:val="24"/>
          <w:szCs w:val="24"/>
        </w:rPr>
      </w:pPr>
    </w:p>
    <w:p w14:paraId="21A9F46E" w14:textId="77777777" w:rsidR="000446C3" w:rsidRDefault="000446C3" w:rsidP="000446C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Pr="00020E6F">
        <w:rPr>
          <w:rFonts w:ascii="Times New Roman" w:hAnsi="Times New Roman"/>
          <w:sz w:val="24"/>
          <w:szCs w:val="24"/>
        </w:rPr>
        <w:t>Iznosi bespovratnih</w:t>
      </w:r>
      <w:r>
        <w:rPr>
          <w:rFonts w:ascii="Times New Roman" w:hAnsi="Times New Roman"/>
          <w:sz w:val="24"/>
          <w:szCs w:val="24"/>
        </w:rPr>
        <w:t xml:space="preserve"> financijskih</w:t>
      </w:r>
      <w:r w:rsidRPr="00020E6F">
        <w:rPr>
          <w:rFonts w:ascii="Times New Roman" w:hAnsi="Times New Roman"/>
          <w:sz w:val="24"/>
          <w:szCs w:val="24"/>
        </w:rPr>
        <w:t xml:space="preserve"> sredstava koji se plaćaju Korisniku tijekom provedbe </w:t>
      </w:r>
      <w:r>
        <w:rPr>
          <w:rFonts w:ascii="Times New Roman" w:hAnsi="Times New Roman"/>
          <w:sz w:val="24"/>
          <w:szCs w:val="24"/>
        </w:rPr>
        <w:t>Operacije</w:t>
      </w:r>
      <w:r w:rsidRPr="00020E6F">
        <w:rPr>
          <w:rFonts w:ascii="Times New Roman" w:hAnsi="Times New Roman"/>
          <w:sz w:val="24"/>
          <w:szCs w:val="24"/>
        </w:rPr>
        <w:t xml:space="preserve"> i konačni iznos financiranja utvrđuju se u skladu s </w:t>
      </w:r>
      <w:r>
        <w:rPr>
          <w:rFonts w:ascii="Times New Roman" w:hAnsi="Times New Roman"/>
          <w:sz w:val="24"/>
          <w:szCs w:val="24"/>
        </w:rPr>
        <w:t>Općim uvjetima Ugovora.</w:t>
      </w:r>
    </w:p>
    <w:p w14:paraId="1012F695" w14:textId="77777777" w:rsidR="000446C3" w:rsidRPr="00020E6F" w:rsidRDefault="000446C3" w:rsidP="000446C3">
      <w:pPr>
        <w:spacing w:after="0" w:line="240" w:lineRule="auto"/>
        <w:ind w:left="567" w:hanging="567"/>
        <w:jc w:val="both"/>
        <w:rPr>
          <w:rFonts w:ascii="Times New Roman" w:hAnsi="Times New Roman"/>
          <w:sz w:val="24"/>
          <w:szCs w:val="24"/>
        </w:rPr>
      </w:pPr>
    </w:p>
    <w:p w14:paraId="428A64B5" w14:textId="77777777" w:rsidR="000446C3" w:rsidRDefault="000446C3" w:rsidP="000446C3">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sz w:val="24"/>
          <w:szCs w:val="24"/>
        </w:rPr>
        <w:tab/>
      </w:r>
      <w:r w:rsidRPr="00020E6F">
        <w:rPr>
          <w:rFonts w:ascii="Times New Roman" w:hAnsi="Times New Roman"/>
          <w:sz w:val="24"/>
          <w:szCs w:val="24"/>
        </w:rPr>
        <w:t xml:space="preserve">Korisnik se obvezuje osigurati sredstva u svrhu pokrića troškova za koje se naknadno utvrdi da su neprihvatljivi te </w:t>
      </w:r>
      <w:r>
        <w:rPr>
          <w:rFonts w:ascii="Times New Roman" w:hAnsi="Times New Roman"/>
          <w:sz w:val="24"/>
          <w:szCs w:val="24"/>
        </w:rPr>
        <w:t>osigurava</w:t>
      </w:r>
      <w:r w:rsidRPr="00020E6F">
        <w:rPr>
          <w:rFonts w:ascii="Times New Roman" w:hAnsi="Times New Roman"/>
          <w:sz w:val="24"/>
          <w:szCs w:val="24"/>
        </w:rPr>
        <w:t xml:space="preserve"> raspoloživost sredstava ukupne vrijednosti</w:t>
      </w:r>
      <w:r>
        <w:rPr>
          <w:rFonts w:ascii="Times New Roman" w:hAnsi="Times New Roman"/>
          <w:sz w:val="24"/>
          <w:szCs w:val="24"/>
        </w:rPr>
        <w:t xml:space="preserve"> Operacije</w:t>
      </w:r>
      <w:r w:rsidRPr="00020E6F">
        <w:rPr>
          <w:rFonts w:ascii="Times New Roman" w:hAnsi="Times New Roman"/>
          <w:sz w:val="24"/>
          <w:szCs w:val="24"/>
        </w:rPr>
        <w:t xml:space="preserve"> u svrhu pokrića neprihvatljivih troškova. </w:t>
      </w:r>
    </w:p>
    <w:p w14:paraId="52463E88" w14:textId="77777777" w:rsidR="000446C3" w:rsidRPr="00020E6F" w:rsidRDefault="000446C3" w:rsidP="000446C3">
      <w:pPr>
        <w:spacing w:after="0" w:line="240" w:lineRule="auto"/>
        <w:jc w:val="both"/>
        <w:rPr>
          <w:rFonts w:ascii="Times New Roman" w:hAnsi="Times New Roman"/>
          <w:sz w:val="24"/>
          <w:szCs w:val="24"/>
        </w:rPr>
      </w:pPr>
    </w:p>
    <w:p w14:paraId="6BD9CBE2" w14:textId="77777777" w:rsidR="000446C3" w:rsidRPr="00020E6F" w:rsidRDefault="000446C3" w:rsidP="000446C3">
      <w:pPr>
        <w:spacing w:after="0" w:line="240" w:lineRule="auto"/>
        <w:jc w:val="both"/>
        <w:rPr>
          <w:rFonts w:ascii="Times New Roman" w:hAnsi="Times New Roman"/>
          <w:sz w:val="24"/>
          <w:szCs w:val="24"/>
        </w:rPr>
      </w:pPr>
    </w:p>
    <w:p w14:paraId="1D6F8D32"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3.6. </w:t>
      </w:r>
      <w:r w:rsidRPr="00C1040E">
        <w:rPr>
          <w:rFonts w:ascii="Times New Roman" w:hAnsi="Times New Roman"/>
          <w:sz w:val="24"/>
          <w:szCs w:val="24"/>
        </w:rPr>
        <w:t xml:space="preserve">Korisnik troškove u Zahtjevu za nadoknadu sredstava može potraživati u skladu s </w:t>
      </w:r>
    </w:p>
    <w:p w14:paraId="5B8886D0"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1040E">
        <w:rPr>
          <w:rFonts w:ascii="Times New Roman" w:hAnsi="Times New Roman"/>
          <w:sz w:val="24"/>
          <w:szCs w:val="24"/>
        </w:rPr>
        <w:t xml:space="preserve">„metodom nadoknade“ ili „metodom plaćanja“ ili kombinacijom obje metode sukladno </w:t>
      </w:r>
      <w:r>
        <w:rPr>
          <w:rFonts w:ascii="Times New Roman" w:hAnsi="Times New Roman"/>
          <w:sz w:val="24"/>
          <w:szCs w:val="24"/>
        </w:rPr>
        <w:t xml:space="preserve"> </w:t>
      </w:r>
    </w:p>
    <w:p w14:paraId="1FA8B6A0" w14:textId="77777777" w:rsidR="000446C3" w:rsidRDefault="000446C3" w:rsidP="000446C3">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C1040E">
        <w:rPr>
          <w:rFonts w:ascii="Times New Roman" w:hAnsi="Times New Roman"/>
          <w:sz w:val="24"/>
          <w:szCs w:val="24"/>
        </w:rPr>
        <w:t>članku 16. Općih uvjeta Ugovora.</w:t>
      </w:r>
    </w:p>
    <w:p w14:paraId="2672E288" w14:textId="77777777" w:rsidR="000446C3" w:rsidRPr="00020E6F" w:rsidRDefault="000446C3" w:rsidP="000446C3">
      <w:pPr>
        <w:tabs>
          <w:tab w:val="left" w:pos="567"/>
        </w:tabs>
        <w:spacing w:after="0" w:line="240" w:lineRule="auto"/>
        <w:jc w:val="both"/>
        <w:outlineLvl w:val="0"/>
        <w:rPr>
          <w:rFonts w:ascii="Times New Roman" w:hAnsi="Times New Roman"/>
          <w:sz w:val="24"/>
          <w:szCs w:val="24"/>
        </w:rPr>
      </w:pPr>
    </w:p>
    <w:p w14:paraId="20693D0C"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3.7.</w:t>
      </w:r>
      <w:r w:rsidRPr="00286B56">
        <w:rPr>
          <w:rFonts w:ascii="Times New Roman" w:hAnsi="Times New Roman"/>
          <w:sz w:val="24"/>
          <w:szCs w:val="24"/>
        </w:rPr>
        <w:t xml:space="preserve"> </w:t>
      </w:r>
      <w:r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w:t>
      </w:r>
      <w:r>
        <w:rPr>
          <w:rFonts w:ascii="Times New Roman" w:hAnsi="Times New Roman"/>
          <w:sz w:val="24"/>
          <w:szCs w:val="24"/>
        </w:rPr>
        <w:t>TOPFD-a</w:t>
      </w:r>
      <w:r w:rsidRPr="00020E6F">
        <w:rPr>
          <w:rFonts w:ascii="Times New Roman" w:hAnsi="Times New Roman"/>
          <w:sz w:val="24"/>
          <w:szCs w:val="24"/>
        </w:rPr>
        <w:t xml:space="preserve"> iznos koji je Korisnik trebao vratiti odbija od iznosa daljnjih plaćanja.  </w:t>
      </w:r>
    </w:p>
    <w:p w14:paraId="0057AD56" w14:textId="77777777" w:rsidR="000446C3" w:rsidRPr="00020E6F" w:rsidRDefault="000446C3" w:rsidP="000446C3">
      <w:pPr>
        <w:spacing w:after="0" w:line="240" w:lineRule="auto"/>
        <w:jc w:val="both"/>
        <w:rPr>
          <w:rFonts w:ascii="Times New Roman" w:hAnsi="Times New Roman"/>
          <w:sz w:val="24"/>
          <w:szCs w:val="24"/>
        </w:rPr>
      </w:pPr>
    </w:p>
    <w:p w14:paraId="3EA163A8" w14:textId="77777777" w:rsidR="000446C3" w:rsidRDefault="000446C3" w:rsidP="000446C3">
      <w:pPr>
        <w:spacing w:after="0" w:line="240" w:lineRule="auto"/>
        <w:ind w:left="567" w:hanging="567"/>
        <w:jc w:val="both"/>
        <w:outlineLvl w:val="0"/>
        <w:rPr>
          <w:rFonts w:ascii="Times New Roman" w:hAnsi="Times New Roman"/>
          <w:b/>
          <w:sz w:val="24"/>
          <w:szCs w:val="24"/>
        </w:rPr>
      </w:pPr>
    </w:p>
    <w:p w14:paraId="5078EC56" w14:textId="77777777" w:rsidR="000446C3" w:rsidRPr="001D4D97" w:rsidRDefault="000446C3" w:rsidP="000446C3">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4A0F9255" w14:textId="77777777" w:rsidR="000446C3" w:rsidRPr="001D4D97" w:rsidRDefault="000446C3" w:rsidP="000446C3">
      <w:pPr>
        <w:tabs>
          <w:tab w:val="left" w:pos="567"/>
        </w:tabs>
        <w:spacing w:after="0" w:line="240" w:lineRule="auto"/>
        <w:jc w:val="center"/>
        <w:outlineLvl w:val="0"/>
        <w:rPr>
          <w:rFonts w:ascii="Times New Roman" w:hAnsi="Times New Roman"/>
          <w:sz w:val="24"/>
          <w:szCs w:val="24"/>
        </w:rPr>
      </w:pPr>
    </w:p>
    <w:p w14:paraId="526DA0B8" w14:textId="77777777" w:rsidR="000446C3" w:rsidRPr="001D4D97" w:rsidRDefault="000446C3" w:rsidP="000446C3">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52BB8484" w14:textId="77777777" w:rsidR="000446C3" w:rsidRPr="00020E6F" w:rsidRDefault="000446C3" w:rsidP="000446C3">
      <w:pPr>
        <w:spacing w:after="0" w:line="240" w:lineRule="auto"/>
        <w:ind w:left="567" w:hanging="567"/>
        <w:jc w:val="both"/>
        <w:outlineLvl w:val="0"/>
        <w:rPr>
          <w:rFonts w:ascii="Times New Roman" w:hAnsi="Times New Roman"/>
          <w:b/>
          <w:sz w:val="24"/>
          <w:szCs w:val="24"/>
        </w:rPr>
      </w:pPr>
    </w:p>
    <w:p w14:paraId="7ED79557" w14:textId="77777777" w:rsidR="000446C3" w:rsidRDefault="000446C3" w:rsidP="000446C3">
      <w:pPr>
        <w:pStyle w:val="Tekstkomentara"/>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Pr>
          <w:rFonts w:ascii="Times New Roman" w:hAnsi="Times New Roman"/>
          <w:sz w:val="24"/>
          <w:szCs w:val="24"/>
        </w:rPr>
        <w:t xml:space="preserve">Ograničenja u pogledu osiguravanja revizijskog traga u okviru operacije </w:t>
      </w:r>
      <w:r w:rsidRPr="00020E6F">
        <w:rPr>
          <w:rFonts w:ascii="Times New Roman" w:hAnsi="Times New Roman"/>
          <w:sz w:val="24"/>
          <w:szCs w:val="24"/>
        </w:rPr>
        <w:t xml:space="preserve">primjenjuju se </w:t>
      </w:r>
      <w:r w:rsidRPr="5BD0CF6B">
        <w:rPr>
          <w:rFonts w:ascii="Times New Roman" w:hAnsi="Times New Roman"/>
          <w:sz w:val="24"/>
          <w:szCs w:val="24"/>
        </w:rPr>
        <w:t xml:space="preserve">tijekom razdoblja od </w:t>
      </w:r>
      <w:r>
        <w:rPr>
          <w:rFonts w:ascii="Times New Roman" w:hAnsi="Times New Roman"/>
          <w:sz w:val="24"/>
          <w:szCs w:val="24"/>
        </w:rPr>
        <w:t>tri</w:t>
      </w:r>
      <w:r w:rsidRPr="5BD0CF6B">
        <w:rPr>
          <w:rFonts w:ascii="Times New Roman" w:hAnsi="Times New Roman"/>
          <w:sz w:val="24"/>
          <w:szCs w:val="24"/>
        </w:rPr>
        <w:t xml:space="preserve"> godin</w:t>
      </w:r>
      <w:r>
        <w:rPr>
          <w:rFonts w:ascii="Times New Roman" w:hAnsi="Times New Roman"/>
          <w:sz w:val="24"/>
          <w:szCs w:val="24"/>
        </w:rPr>
        <w:t>e</w:t>
      </w:r>
      <w:r w:rsidRPr="5BD0CF6B">
        <w:rPr>
          <w:rFonts w:ascii="Times New Roman" w:hAnsi="Times New Roman"/>
          <w:sz w:val="24"/>
          <w:szCs w:val="24"/>
        </w:rPr>
        <w:t xml:space="preserve"> nakon zaključenja pomoći iz Fonda solidarnosti Europske unije.</w:t>
      </w:r>
    </w:p>
    <w:p w14:paraId="2F891F32"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3A7E8CEB"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i/>
          <w:sz w:val="24"/>
          <w:szCs w:val="24"/>
        </w:rPr>
      </w:pPr>
    </w:p>
    <w:p w14:paraId="23F0DF5A"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6AB53A36" w14:textId="77777777" w:rsidR="000446C3" w:rsidRPr="00020E6F" w:rsidRDefault="000446C3" w:rsidP="000446C3">
      <w:pPr>
        <w:tabs>
          <w:tab w:val="left" w:pos="567"/>
        </w:tabs>
        <w:spacing w:after="0" w:line="240" w:lineRule="auto"/>
        <w:ind w:left="567" w:hanging="567"/>
        <w:jc w:val="both"/>
        <w:outlineLvl w:val="0"/>
        <w:rPr>
          <w:rFonts w:ascii="Times New Roman" w:hAnsi="Times New Roman"/>
          <w:b/>
          <w:sz w:val="24"/>
          <w:szCs w:val="24"/>
        </w:rPr>
      </w:pPr>
    </w:p>
    <w:p w14:paraId="45872480" w14:textId="77777777" w:rsidR="000446C3" w:rsidRDefault="000446C3" w:rsidP="000446C3">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w:t>
      </w:r>
    </w:p>
    <w:p w14:paraId="6C901824" w14:textId="77777777" w:rsidR="000446C3" w:rsidRDefault="000446C3" w:rsidP="000446C3">
      <w:pPr>
        <w:kinsoku w:val="0"/>
        <w:overflowPunct w:val="0"/>
        <w:spacing w:before="120" w:after="120" w:line="240" w:lineRule="auto"/>
        <w:ind w:left="360"/>
        <w:contextualSpacing/>
        <w:jc w:val="both"/>
        <w:rPr>
          <w:rFonts w:ascii="Times New Roman" w:hAnsi="Times New Roman"/>
          <w:bCs/>
          <w:sz w:val="24"/>
          <w:szCs w:val="24"/>
        </w:rPr>
      </w:pPr>
    </w:p>
    <w:p w14:paraId="6EFB0E84" w14:textId="77777777" w:rsidR="000446C3" w:rsidRPr="00E75A4C" w:rsidRDefault="000446C3" w:rsidP="000446C3">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068DE75"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nadoknadivi PDV tj. porez na dodanu vrijednost za koji prijavitelj/korisnik ima pravo ostvariti odbitak; </w:t>
      </w:r>
    </w:p>
    <w:p w14:paraId="422AF5C3"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kamate na dug; </w:t>
      </w:r>
    </w:p>
    <w:p w14:paraId="052309B8"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rabljene opreme; </w:t>
      </w:r>
    </w:p>
    <w:p w14:paraId="2C387D16"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vozila koja se koriste u svrhu upravljanja operacijom; </w:t>
      </w:r>
    </w:p>
    <w:p w14:paraId="0E237309"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nadoknada troškova prijevoza osoba, </w:t>
      </w:r>
    </w:p>
    <w:p w14:paraId="0100E309"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materijalna prava radnika u smislu nadoknade troškova, potpora, nagrada te otpremnine; </w:t>
      </w:r>
    </w:p>
    <w:p w14:paraId="1A127DAE"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kazne, financijske globe, troškovi povezani s predstečajem, stečajem i likvidacijom; </w:t>
      </w:r>
    </w:p>
    <w:p w14:paraId="526C3289"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sudskih i izvan sudskih sporova; </w:t>
      </w:r>
    </w:p>
    <w:p w14:paraId="1BDB8B33"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gubici zbog fluktuacija valutnih tečaja i provizija na valutni tečaj; </w:t>
      </w:r>
    </w:p>
    <w:p w14:paraId="5077E204"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lastRenderedPageBreak/>
        <w:t xml:space="preserve">troškovi za otvaranje, zatvaranje i vođenje računa, naknade za financijske transfere, trošak ishođenja kredita ili pozajmice kod financijske institucije, javnobilježnički trošak; </w:t>
      </w:r>
    </w:p>
    <w:p w14:paraId="2226A007"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ED5E796"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amortizacije; </w:t>
      </w:r>
    </w:p>
    <w:p w14:paraId="2F22446D"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kupoprodaja zemljišta; </w:t>
      </w:r>
    </w:p>
    <w:p w14:paraId="50A7E8C2"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leasinga; </w:t>
      </w:r>
    </w:p>
    <w:p w14:paraId="5499282D"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neizravni troškovi; </w:t>
      </w:r>
    </w:p>
    <w:p w14:paraId="12A72E0D"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trošak jamstva koje izdaje banka ili druga financijska institucija; </w:t>
      </w:r>
    </w:p>
    <w:p w14:paraId="329E6B2F"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troškovi koji nisu povezani sa svrhom operacije;</w:t>
      </w:r>
    </w:p>
    <w:p w14:paraId="0282C857"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nastali prije 28. prosinca 2020. godine te </w:t>
      </w:r>
    </w:p>
    <w:p w14:paraId="6E4C520C" w14:textId="77777777" w:rsidR="000446C3" w:rsidRPr="00FA3CF3" w:rsidRDefault="000446C3" w:rsidP="000446C3">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ostali troškovi nespomenuti kao prihvatljivi.</w:t>
      </w:r>
    </w:p>
    <w:p w14:paraId="00F48928" w14:textId="77777777" w:rsidR="000446C3" w:rsidRPr="00020E6F" w:rsidRDefault="000446C3" w:rsidP="000446C3">
      <w:pPr>
        <w:tabs>
          <w:tab w:val="left" w:pos="567"/>
        </w:tabs>
        <w:spacing w:after="0" w:line="240" w:lineRule="auto"/>
        <w:jc w:val="both"/>
        <w:outlineLvl w:val="0"/>
        <w:rPr>
          <w:rFonts w:ascii="Times New Roman" w:hAnsi="Times New Roman"/>
          <w:sz w:val="24"/>
          <w:szCs w:val="24"/>
        </w:rPr>
      </w:pPr>
    </w:p>
    <w:p w14:paraId="403E7236" w14:textId="77777777" w:rsidR="000446C3" w:rsidRDefault="000446C3" w:rsidP="000446C3">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36B061AD" w14:textId="77777777" w:rsidR="000446C3" w:rsidRPr="008B1CCF" w:rsidRDefault="000446C3" w:rsidP="000446C3">
      <w:pPr>
        <w:tabs>
          <w:tab w:val="left" w:pos="567"/>
        </w:tabs>
        <w:spacing w:after="0" w:line="240" w:lineRule="auto"/>
        <w:ind w:left="567" w:hanging="567"/>
        <w:jc w:val="center"/>
        <w:outlineLvl w:val="0"/>
        <w:rPr>
          <w:rFonts w:ascii="Times New Roman" w:hAnsi="Times New Roman"/>
          <w:i/>
          <w:sz w:val="24"/>
          <w:szCs w:val="24"/>
        </w:rPr>
      </w:pPr>
      <w:r w:rsidRPr="008B1CCF">
        <w:rPr>
          <w:rFonts w:ascii="Times New Roman" w:hAnsi="Times New Roman"/>
          <w:i/>
          <w:sz w:val="24"/>
          <w:szCs w:val="24"/>
        </w:rPr>
        <w:t>Mjere osiguravanja informiranja</w:t>
      </w:r>
    </w:p>
    <w:p w14:paraId="27A009E8" w14:textId="77777777" w:rsidR="000446C3" w:rsidRPr="008B1CCF" w:rsidRDefault="000446C3" w:rsidP="000446C3">
      <w:pPr>
        <w:tabs>
          <w:tab w:val="left" w:pos="567"/>
        </w:tabs>
        <w:spacing w:after="0" w:line="240" w:lineRule="auto"/>
        <w:ind w:left="567" w:hanging="567"/>
        <w:jc w:val="center"/>
        <w:outlineLvl w:val="0"/>
        <w:rPr>
          <w:rFonts w:ascii="Times New Roman" w:hAnsi="Times New Roman"/>
          <w:sz w:val="24"/>
          <w:szCs w:val="24"/>
        </w:rPr>
      </w:pPr>
    </w:p>
    <w:p w14:paraId="41A8DDE0" w14:textId="77777777" w:rsidR="000446C3" w:rsidRPr="008B1CCF" w:rsidRDefault="000446C3" w:rsidP="000446C3">
      <w:pPr>
        <w:tabs>
          <w:tab w:val="left" w:pos="567"/>
        </w:tabs>
        <w:spacing w:after="0" w:line="240" w:lineRule="auto"/>
        <w:ind w:left="567" w:hanging="567"/>
        <w:jc w:val="center"/>
        <w:outlineLvl w:val="0"/>
        <w:rPr>
          <w:rFonts w:ascii="Times New Roman" w:hAnsi="Times New Roman"/>
          <w:sz w:val="24"/>
          <w:szCs w:val="24"/>
        </w:rPr>
      </w:pPr>
      <w:r w:rsidRPr="008B1CCF">
        <w:rPr>
          <w:rFonts w:ascii="Times New Roman" w:hAnsi="Times New Roman"/>
          <w:sz w:val="24"/>
          <w:szCs w:val="24"/>
        </w:rPr>
        <w:t xml:space="preserve">Članak 6. </w:t>
      </w:r>
    </w:p>
    <w:p w14:paraId="0654B6FD" w14:textId="77777777" w:rsidR="000446C3" w:rsidRPr="008B1CCF" w:rsidRDefault="000446C3" w:rsidP="000446C3">
      <w:pPr>
        <w:tabs>
          <w:tab w:val="left" w:pos="567"/>
        </w:tabs>
        <w:spacing w:after="0" w:line="240" w:lineRule="auto"/>
        <w:ind w:left="567" w:hanging="567"/>
        <w:jc w:val="both"/>
        <w:outlineLvl w:val="0"/>
        <w:rPr>
          <w:rFonts w:ascii="Times New Roman" w:hAnsi="Times New Roman"/>
          <w:b/>
          <w:sz w:val="24"/>
          <w:szCs w:val="24"/>
        </w:rPr>
      </w:pPr>
    </w:p>
    <w:p w14:paraId="7AFCCEDD" w14:textId="77777777" w:rsidR="000446C3" w:rsidRPr="008B1CCF" w:rsidRDefault="000446C3" w:rsidP="000446C3">
      <w:pPr>
        <w:jc w:val="both"/>
        <w:rPr>
          <w:rFonts w:ascii="Times New Roman" w:hAnsi="Times New Roman"/>
          <w:sz w:val="24"/>
          <w:szCs w:val="24"/>
        </w:rPr>
      </w:pPr>
      <w:r w:rsidRPr="008B1CCF">
        <w:rPr>
          <w:rFonts w:ascii="Times New Roman" w:hAnsi="Times New Roman"/>
          <w:iCs/>
          <w:sz w:val="24"/>
          <w:szCs w:val="24"/>
        </w:rPr>
        <w:t>6.1.</w:t>
      </w:r>
      <w:r w:rsidRPr="008B1CCF">
        <w:rPr>
          <w:rFonts w:ascii="Times New Roman" w:hAnsi="Times New Roman"/>
          <w:i/>
          <w:sz w:val="24"/>
          <w:szCs w:val="24"/>
        </w:rPr>
        <w:t xml:space="preserve"> </w:t>
      </w:r>
      <w:r w:rsidRPr="008B1CCF">
        <w:rPr>
          <w:rFonts w:ascii="Times New Roman" w:hAnsi="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4F98F503" w14:textId="77777777" w:rsidR="000446C3"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39FC5054"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Pr>
          <w:rFonts w:ascii="Times New Roman" w:hAnsi="Times New Roman"/>
          <w:i/>
          <w:sz w:val="24"/>
          <w:szCs w:val="24"/>
        </w:rPr>
        <w:t xml:space="preserve"> Operacije i prijenos Ugovora</w:t>
      </w:r>
    </w:p>
    <w:p w14:paraId="1FA270FF" w14:textId="77777777" w:rsidR="000446C3" w:rsidRPr="001D4D97" w:rsidRDefault="000446C3" w:rsidP="000446C3">
      <w:pPr>
        <w:tabs>
          <w:tab w:val="left" w:pos="567"/>
        </w:tabs>
        <w:spacing w:after="0" w:line="240" w:lineRule="auto"/>
        <w:ind w:left="567" w:hanging="567"/>
        <w:jc w:val="both"/>
        <w:outlineLvl w:val="0"/>
        <w:rPr>
          <w:rFonts w:ascii="Times New Roman" w:hAnsi="Times New Roman"/>
          <w:i/>
          <w:sz w:val="24"/>
          <w:szCs w:val="24"/>
        </w:rPr>
      </w:pPr>
    </w:p>
    <w:p w14:paraId="35D5AF3E"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7</w:t>
      </w:r>
      <w:r w:rsidRPr="001D4D97">
        <w:rPr>
          <w:rFonts w:ascii="Times New Roman" w:hAnsi="Times New Roman"/>
          <w:sz w:val="24"/>
          <w:szCs w:val="24"/>
        </w:rPr>
        <w:t xml:space="preserve">. </w:t>
      </w:r>
    </w:p>
    <w:p w14:paraId="61B0B7BC" w14:textId="77777777" w:rsidR="000446C3" w:rsidRPr="00020E6F" w:rsidRDefault="000446C3" w:rsidP="000446C3">
      <w:pPr>
        <w:tabs>
          <w:tab w:val="left" w:pos="567"/>
        </w:tabs>
        <w:spacing w:after="0" w:line="240" w:lineRule="auto"/>
        <w:ind w:left="567" w:hanging="567"/>
        <w:jc w:val="both"/>
        <w:outlineLvl w:val="0"/>
        <w:rPr>
          <w:rFonts w:ascii="Times New Roman" w:hAnsi="Times New Roman"/>
          <w:b/>
          <w:sz w:val="24"/>
          <w:szCs w:val="24"/>
        </w:rPr>
      </w:pPr>
    </w:p>
    <w:p w14:paraId="53859BCF"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.1. Imovina koja je stečena u Operaciji mora se koristiti u skladu s opisom Operacije sadržanim u Prilogu I ovog Ugovora i u skladu sa zahtjevima trajnosti (ako su utvrđeni pozivom na dodjelu bespovratnih financijskih sredstava). </w:t>
      </w:r>
    </w:p>
    <w:p w14:paraId="47B73F59"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5C06096E"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.2. &lt;ako je primjenjivo&gt; Ako se imovina iz stavka </w:t>
      </w:r>
      <w:r>
        <w:rPr>
          <w:rFonts w:ascii="Times New Roman" w:hAnsi="Times New Roman"/>
          <w:sz w:val="24"/>
          <w:szCs w:val="24"/>
        </w:rPr>
        <w:t>7</w:t>
      </w:r>
      <w:r w:rsidRPr="00CE7194">
        <w:rPr>
          <w:rFonts w:ascii="Times New Roman" w:hAnsi="Times New Roman"/>
          <w:sz w:val="24"/>
          <w:szCs w:val="24"/>
        </w:rPr>
        <w:t xml:space="preserve">.1. ovoga članka prenosi na partnere ili treće strane, potrebno je navesti podatke o pisanom sporazumu kojim se uređuje pitanje predmetnog prijenosa te ga priložiti ovom Ugovoru&gt;. </w:t>
      </w:r>
    </w:p>
    <w:p w14:paraId="6EA4A177"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3CD350A3"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.3. &lt;ako je primjenjivo&gt; Ovisno o procijenjenom riziku koji se odnosi na zahtjeve za osiguranjem: navesti uvjete za osiguranje imovine stečene u Operaciji iz stavka </w:t>
      </w:r>
      <w:r>
        <w:rPr>
          <w:rFonts w:ascii="Times New Roman" w:hAnsi="Times New Roman"/>
          <w:sz w:val="24"/>
          <w:szCs w:val="24"/>
        </w:rPr>
        <w:t>7</w:t>
      </w:r>
      <w:r w:rsidRPr="00CE7194">
        <w:rPr>
          <w:rFonts w:ascii="Times New Roman" w:hAnsi="Times New Roman"/>
          <w:sz w:val="24"/>
          <w:szCs w:val="24"/>
        </w:rPr>
        <w:t>.1. ovoga članka&gt;.</w:t>
      </w:r>
    </w:p>
    <w:p w14:paraId="11C9412E"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70D62B85"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 xml:space="preserve">.4. &lt;ako je primjenjivo&gt; Pravo vlasništva i druga stvarna prava, kao i imovinska prava, ne smiju se prenositi na treće osobe ili partnere&lt;umetnuti&gt; godina nakon završetka razdoblja provedbe operacije. </w:t>
      </w:r>
    </w:p>
    <w:p w14:paraId="635074CA"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209D63BE"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.5. &lt;ako je primjenjivo&gt; Dodatni uvjeti u pogledu prijenosa imovinskih prava.</w:t>
      </w:r>
    </w:p>
    <w:p w14:paraId="51083B40"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43D5EE2D"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.6. Ako je odobren prijenos ugovora o dodjeli bespovratnih financijskih sredstava, u skladu s Općim uvjetima ovog Ugovora, pisani sporazum kojim se uređuje pitanje predmetnog prijenosa prilaže se ovom Ugovoru.</w:t>
      </w:r>
    </w:p>
    <w:p w14:paraId="011F0BB8" w14:textId="77777777" w:rsidR="000446C3" w:rsidRPr="00CE7194"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1F113D61" w14:textId="77777777" w:rsidR="000446C3" w:rsidRDefault="000446C3" w:rsidP="000446C3">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w:t>
      </w:r>
      <w:r w:rsidRPr="00CE7194">
        <w:rPr>
          <w:rFonts w:ascii="Times New Roman" w:hAnsi="Times New Roman"/>
          <w:sz w:val="24"/>
          <w:szCs w:val="24"/>
        </w:rPr>
        <w:t>.7. &lt;ako je primjenjivo&gt; Vlasništvo, kao i prava intelektualnog vlasništva povezana s rezultatima Operacije i/ili nad izvješćima i/ili nad drugim dokumentima koji se odnose na Operaciju, prenose se na &lt;umetnuti&gt; što je utvrđeno pisanim sporazumom &lt;navesti podatke o sporazumu &gt; koji se prilaže ovom Ugovoru.</w:t>
      </w:r>
    </w:p>
    <w:p w14:paraId="736C7A2B" w14:textId="77777777" w:rsidR="000446C3" w:rsidRDefault="000446C3" w:rsidP="000446C3">
      <w:pPr>
        <w:tabs>
          <w:tab w:val="left" w:pos="567"/>
        </w:tabs>
        <w:spacing w:after="0" w:line="240" w:lineRule="auto"/>
        <w:ind w:left="567" w:hanging="567"/>
        <w:jc w:val="both"/>
        <w:outlineLvl w:val="0"/>
        <w:rPr>
          <w:rFonts w:ascii="Times New Roman" w:hAnsi="Times New Roman"/>
          <w:b/>
          <w:sz w:val="24"/>
          <w:szCs w:val="24"/>
        </w:rPr>
      </w:pPr>
    </w:p>
    <w:p w14:paraId="2397B75A" w14:textId="77777777" w:rsidR="000446C3" w:rsidRDefault="000446C3" w:rsidP="000446C3">
      <w:pPr>
        <w:tabs>
          <w:tab w:val="left" w:pos="567"/>
        </w:tabs>
        <w:spacing w:after="0" w:line="240" w:lineRule="auto"/>
        <w:jc w:val="both"/>
        <w:outlineLvl w:val="0"/>
        <w:rPr>
          <w:rFonts w:ascii="Times New Roman" w:hAnsi="Times New Roman"/>
          <w:b/>
          <w:sz w:val="24"/>
          <w:szCs w:val="24"/>
        </w:rPr>
      </w:pPr>
    </w:p>
    <w:p w14:paraId="0E61ACF9"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5435858D" w14:textId="77777777" w:rsidR="000446C3" w:rsidRPr="001D4D97" w:rsidRDefault="000446C3" w:rsidP="000446C3">
      <w:pPr>
        <w:tabs>
          <w:tab w:val="left" w:pos="567"/>
        </w:tabs>
        <w:spacing w:after="0" w:line="240" w:lineRule="auto"/>
        <w:ind w:left="567" w:hanging="567"/>
        <w:jc w:val="center"/>
        <w:outlineLvl w:val="0"/>
        <w:rPr>
          <w:rFonts w:ascii="Times New Roman" w:hAnsi="Times New Roman"/>
          <w:sz w:val="24"/>
          <w:szCs w:val="24"/>
        </w:rPr>
      </w:pPr>
    </w:p>
    <w:p w14:paraId="24515BCC" w14:textId="77777777" w:rsidR="000446C3" w:rsidRPr="00020E6F" w:rsidRDefault="000446C3" w:rsidP="000446C3">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603B7853" w14:textId="77777777" w:rsidR="000446C3" w:rsidRPr="00355DD6"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6483F279" w14:textId="77777777" w:rsidR="000446C3" w:rsidRPr="00355DD6" w:rsidRDefault="000446C3" w:rsidP="000446C3">
      <w:pPr>
        <w:spacing w:after="0" w:line="240" w:lineRule="auto"/>
        <w:jc w:val="both"/>
        <w:rPr>
          <w:rFonts w:ascii="Times New Roman" w:hAnsi="Times New Roman"/>
          <w:sz w:val="24"/>
          <w:szCs w:val="24"/>
        </w:rPr>
      </w:pPr>
    </w:p>
    <w:p w14:paraId="34FA027F"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8</w:t>
      </w:r>
      <w:r w:rsidRPr="00020E6F">
        <w:rPr>
          <w:rFonts w:ascii="Times New Roman" w:hAnsi="Times New Roman"/>
          <w:sz w:val="24"/>
          <w:szCs w:val="24"/>
        </w:rPr>
        <w:t>.</w:t>
      </w:r>
      <w:r>
        <w:rPr>
          <w:rFonts w:ascii="Times New Roman" w:hAnsi="Times New Roman"/>
          <w:sz w:val="24"/>
          <w:szCs w:val="24"/>
        </w:rPr>
        <w:t>1</w:t>
      </w:r>
      <w:r w:rsidRPr="00355DD6">
        <w:rPr>
          <w:rFonts w:ascii="Times New Roman" w:hAnsi="Times New Roman"/>
          <w:i/>
          <w:sz w:val="24"/>
          <w:szCs w:val="24"/>
        </w:rPr>
        <w:t>.</w:t>
      </w:r>
      <w:r w:rsidRPr="005943A1">
        <w:rPr>
          <w:rFonts w:ascii="Times New Roman" w:hAnsi="Times New Roman"/>
          <w:sz w:val="24"/>
          <w:szCs w:val="24"/>
        </w:rPr>
        <w:t xml:space="preserve"> </w:t>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763E833F" w14:textId="77777777" w:rsidR="000446C3" w:rsidRDefault="000446C3" w:rsidP="000446C3">
      <w:pPr>
        <w:spacing w:after="0" w:line="240" w:lineRule="auto"/>
        <w:jc w:val="both"/>
        <w:rPr>
          <w:rFonts w:ascii="Times New Roman" w:hAnsi="Times New Roman"/>
          <w:sz w:val="24"/>
          <w:szCs w:val="24"/>
        </w:rPr>
      </w:pPr>
    </w:p>
    <w:p w14:paraId="573E022B" w14:textId="77777777" w:rsidR="000446C3" w:rsidRPr="00E07A41" w:rsidRDefault="000446C3" w:rsidP="000446C3">
      <w:pPr>
        <w:spacing w:after="0" w:line="240" w:lineRule="auto"/>
        <w:jc w:val="both"/>
        <w:rPr>
          <w:rFonts w:ascii="Times New Roman" w:hAnsi="Times New Roman"/>
          <w:sz w:val="24"/>
          <w:szCs w:val="24"/>
          <w:highlight w:val="yellow"/>
        </w:rPr>
      </w:pPr>
      <w:r w:rsidRPr="006E5E09">
        <w:rPr>
          <w:rFonts w:ascii="Times New Roman" w:hAnsi="Times New Roman"/>
          <w:sz w:val="24"/>
          <w:szCs w:val="24"/>
        </w:rPr>
        <w:t xml:space="preserve">8.2. </w:t>
      </w:r>
      <w:r w:rsidRPr="00E07A41">
        <w:rPr>
          <w:rFonts w:ascii="Times New Roman" w:hAnsi="Times New Roman"/>
          <w:sz w:val="24"/>
          <w:szCs w:val="24"/>
          <w:highlight w:val="yellow"/>
        </w:rPr>
        <w:t xml:space="preserve">Korisniku kojem su doznačena sredstva iz državnog proračuna ili proračuna JLPRS za podmirenje troškova privremenog smještaja nastalih kao posljedica potresa obvezuje se   </w:t>
      </w:r>
    </w:p>
    <w:p w14:paraId="00E61640" w14:textId="77777777" w:rsidR="000446C3" w:rsidRDefault="000446C3" w:rsidP="000446C3">
      <w:pPr>
        <w:spacing w:after="0" w:line="240" w:lineRule="auto"/>
        <w:jc w:val="both"/>
        <w:rPr>
          <w:rFonts w:ascii="Times New Roman" w:hAnsi="Times New Roman"/>
          <w:sz w:val="24"/>
          <w:szCs w:val="24"/>
        </w:rPr>
      </w:pPr>
      <w:r w:rsidRPr="00E07A41">
        <w:rPr>
          <w:rFonts w:ascii="Times New Roman" w:hAnsi="Times New Roman"/>
          <w:sz w:val="24"/>
          <w:szCs w:val="24"/>
          <w:highlight w:val="yellow"/>
        </w:rPr>
        <w:t>sredstva vratiti u državni proračun ili proračun jedinice lokalne i područne (regionalne) samouprave JLPRS u roku od 15 dana i o tome dostaviti dokaz TOPFD-u.</w:t>
      </w:r>
    </w:p>
    <w:p w14:paraId="15F03493" w14:textId="77777777" w:rsidR="000446C3" w:rsidRPr="006E5E09" w:rsidRDefault="000446C3" w:rsidP="000446C3">
      <w:pPr>
        <w:spacing w:after="0" w:line="240" w:lineRule="auto"/>
        <w:jc w:val="both"/>
        <w:rPr>
          <w:rFonts w:ascii="Times New Roman" w:hAnsi="Times New Roman"/>
          <w:sz w:val="24"/>
          <w:szCs w:val="24"/>
        </w:rPr>
      </w:pPr>
    </w:p>
    <w:p w14:paraId="3B1D9C08" w14:textId="77777777" w:rsidR="000446C3" w:rsidRPr="006E5E09" w:rsidRDefault="000446C3" w:rsidP="000446C3">
      <w:pPr>
        <w:spacing w:after="0" w:line="240" w:lineRule="auto"/>
        <w:jc w:val="both"/>
        <w:rPr>
          <w:rFonts w:ascii="Times New Roman" w:hAnsi="Times New Roman"/>
          <w:sz w:val="24"/>
          <w:szCs w:val="24"/>
        </w:rPr>
      </w:pPr>
      <w:r w:rsidRPr="00E07A41">
        <w:rPr>
          <w:rFonts w:ascii="Times New Roman" w:hAnsi="Times New Roman"/>
          <w:sz w:val="24"/>
          <w:szCs w:val="24"/>
          <w:highlight w:val="yellow"/>
        </w:rPr>
        <w:t>8.3.&lt; utvrđene ključne točke Operacije &gt;</w:t>
      </w:r>
    </w:p>
    <w:p w14:paraId="79F7BFD3" w14:textId="77777777" w:rsidR="000446C3" w:rsidRPr="006E5E09" w:rsidRDefault="000446C3" w:rsidP="000446C3">
      <w:pPr>
        <w:spacing w:after="0" w:line="240" w:lineRule="auto"/>
        <w:jc w:val="both"/>
        <w:rPr>
          <w:rFonts w:ascii="Times New Roman" w:hAnsi="Times New Roman"/>
          <w:sz w:val="24"/>
          <w:szCs w:val="24"/>
        </w:rPr>
      </w:pPr>
    </w:p>
    <w:p w14:paraId="3086ECCD" w14:textId="77777777" w:rsidR="000446C3" w:rsidRPr="006E5E09" w:rsidRDefault="000446C3" w:rsidP="000446C3">
      <w:pPr>
        <w:spacing w:after="0" w:line="240" w:lineRule="auto"/>
        <w:jc w:val="both"/>
        <w:rPr>
          <w:rFonts w:ascii="Times New Roman" w:hAnsi="Times New Roman"/>
          <w:sz w:val="24"/>
          <w:szCs w:val="24"/>
        </w:rPr>
      </w:pPr>
      <w:r w:rsidRPr="00E07A41">
        <w:rPr>
          <w:rFonts w:ascii="Times New Roman" w:hAnsi="Times New Roman"/>
          <w:strike/>
          <w:sz w:val="24"/>
          <w:szCs w:val="24"/>
        </w:rPr>
        <w:t>8.3.</w:t>
      </w:r>
      <w:r>
        <w:rPr>
          <w:rFonts w:ascii="Times New Roman" w:hAnsi="Times New Roman"/>
          <w:sz w:val="24"/>
          <w:szCs w:val="24"/>
        </w:rPr>
        <w:t xml:space="preserve"> </w:t>
      </w:r>
      <w:r w:rsidRPr="00E07A41">
        <w:rPr>
          <w:rFonts w:ascii="Times New Roman" w:hAnsi="Times New Roman"/>
          <w:sz w:val="24"/>
          <w:szCs w:val="24"/>
          <w:highlight w:val="yellow"/>
        </w:rPr>
        <w:t>8.4.</w:t>
      </w:r>
      <w:r>
        <w:rPr>
          <w:rFonts w:ascii="Times New Roman" w:hAnsi="Times New Roman"/>
          <w:sz w:val="24"/>
          <w:szCs w:val="24"/>
        </w:rPr>
        <w:t xml:space="preserve"> </w:t>
      </w:r>
      <w:r w:rsidRPr="006E5E09">
        <w:rPr>
          <w:rFonts w:ascii="Times New Roman" w:hAnsi="Times New Roman"/>
          <w:sz w:val="24"/>
          <w:szCs w:val="24"/>
        </w:rPr>
        <w:t>&lt;zahtjevi povezani s provjerama u odnosu na neprihvatljive troškove Operacije odnosno na troškove ukupne vrijednosti Operacije &gt;</w:t>
      </w:r>
    </w:p>
    <w:p w14:paraId="433744B9" w14:textId="77777777" w:rsidR="000446C3" w:rsidRPr="006E5E09" w:rsidRDefault="000446C3" w:rsidP="000446C3">
      <w:pPr>
        <w:spacing w:after="0" w:line="240" w:lineRule="auto"/>
        <w:jc w:val="both"/>
        <w:rPr>
          <w:rFonts w:ascii="Times New Roman" w:hAnsi="Times New Roman"/>
          <w:sz w:val="24"/>
          <w:szCs w:val="24"/>
        </w:rPr>
      </w:pPr>
    </w:p>
    <w:p w14:paraId="3A54354A" w14:textId="77777777" w:rsidR="000446C3" w:rsidRPr="00D92871" w:rsidRDefault="000446C3" w:rsidP="000446C3">
      <w:pPr>
        <w:spacing w:after="0" w:line="240" w:lineRule="auto"/>
        <w:jc w:val="both"/>
        <w:rPr>
          <w:rFonts w:ascii="Times New Roman" w:hAnsi="Times New Roman"/>
          <w:sz w:val="24"/>
          <w:szCs w:val="24"/>
        </w:rPr>
      </w:pPr>
      <w:r w:rsidRPr="00E07A41">
        <w:rPr>
          <w:rFonts w:ascii="Times New Roman" w:hAnsi="Times New Roman"/>
          <w:strike/>
          <w:sz w:val="24"/>
          <w:szCs w:val="24"/>
        </w:rPr>
        <w:t>8.4.</w:t>
      </w:r>
      <w:r>
        <w:rPr>
          <w:rFonts w:ascii="Times New Roman" w:hAnsi="Times New Roman"/>
          <w:sz w:val="24"/>
          <w:szCs w:val="24"/>
        </w:rPr>
        <w:t xml:space="preserve"> </w:t>
      </w:r>
      <w:r w:rsidRPr="00E07A41">
        <w:rPr>
          <w:rFonts w:ascii="Times New Roman" w:hAnsi="Times New Roman"/>
          <w:sz w:val="24"/>
          <w:szCs w:val="24"/>
          <w:highlight w:val="yellow"/>
        </w:rPr>
        <w:t>8.5.</w:t>
      </w:r>
      <w:r>
        <w:rPr>
          <w:rFonts w:ascii="Times New Roman" w:hAnsi="Times New Roman"/>
          <w:sz w:val="24"/>
          <w:szCs w:val="24"/>
        </w:rPr>
        <w:t xml:space="preserve"> </w:t>
      </w:r>
      <w:r w:rsidRPr="006E5E09">
        <w:rPr>
          <w:rFonts w:ascii="Times New Roman" w:hAnsi="Times New Roman"/>
          <w:sz w:val="24"/>
          <w:szCs w:val="24"/>
        </w:rPr>
        <w:t xml:space="preserve"> &lt;ostali uvjeti i zahtjevi na temelju Općih uvjeta – potrebno provjeriti Opće uvjete&gt;.</w:t>
      </w:r>
    </w:p>
    <w:p w14:paraId="4B8D27AE" w14:textId="77777777" w:rsidR="000446C3" w:rsidRPr="00020E6F" w:rsidRDefault="000446C3" w:rsidP="000446C3">
      <w:pPr>
        <w:spacing w:after="0" w:line="240" w:lineRule="auto"/>
        <w:jc w:val="both"/>
        <w:rPr>
          <w:rFonts w:ascii="Times New Roman" w:hAnsi="Times New Roman"/>
          <w:sz w:val="24"/>
          <w:szCs w:val="24"/>
        </w:rPr>
      </w:pPr>
    </w:p>
    <w:p w14:paraId="01382936" w14:textId="77777777" w:rsidR="000446C3" w:rsidRPr="00D249ED" w:rsidRDefault="000446C3" w:rsidP="000446C3">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6291BEC7" w14:textId="77777777" w:rsidR="000446C3" w:rsidRPr="00D249ED" w:rsidRDefault="000446C3" w:rsidP="000446C3">
      <w:pPr>
        <w:tabs>
          <w:tab w:val="left" w:pos="567"/>
        </w:tabs>
        <w:spacing w:after="0" w:line="240" w:lineRule="auto"/>
        <w:ind w:left="567" w:hanging="567"/>
        <w:jc w:val="both"/>
        <w:outlineLvl w:val="0"/>
        <w:rPr>
          <w:rFonts w:ascii="Times New Roman" w:hAnsi="Times New Roman"/>
          <w:sz w:val="24"/>
          <w:szCs w:val="24"/>
        </w:rPr>
      </w:pPr>
    </w:p>
    <w:p w14:paraId="0C50C10C" w14:textId="77777777" w:rsidR="000446C3" w:rsidRPr="00D249ED" w:rsidRDefault="000446C3" w:rsidP="000446C3">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Pr>
          <w:rFonts w:ascii="Times New Roman" w:hAnsi="Times New Roman"/>
          <w:sz w:val="24"/>
          <w:szCs w:val="24"/>
        </w:rPr>
        <w:t>9</w:t>
      </w:r>
      <w:r w:rsidRPr="00D249ED">
        <w:rPr>
          <w:rFonts w:ascii="Times New Roman" w:hAnsi="Times New Roman"/>
          <w:sz w:val="24"/>
          <w:szCs w:val="24"/>
        </w:rPr>
        <w:t>.</w:t>
      </w:r>
    </w:p>
    <w:p w14:paraId="110AA5C1" w14:textId="77777777" w:rsidR="000446C3" w:rsidRPr="00020E6F" w:rsidRDefault="000446C3" w:rsidP="000446C3">
      <w:pPr>
        <w:tabs>
          <w:tab w:val="left" w:pos="567"/>
        </w:tabs>
        <w:spacing w:after="0" w:line="240" w:lineRule="auto"/>
        <w:ind w:left="567" w:hanging="567"/>
        <w:jc w:val="both"/>
        <w:outlineLvl w:val="0"/>
        <w:rPr>
          <w:rFonts w:ascii="Times New Roman" w:hAnsi="Times New Roman"/>
          <w:b/>
          <w:sz w:val="24"/>
          <w:szCs w:val="24"/>
        </w:rPr>
      </w:pPr>
    </w:p>
    <w:p w14:paraId="6085A006" w14:textId="77777777" w:rsidR="000446C3" w:rsidRPr="00F42AF5"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9.1. Komunikacija između strana se obavlja u skladu s Općim uvjetima Ugovora, </w:t>
      </w:r>
      <w:r w:rsidRPr="00020E6F">
        <w:rPr>
          <w:rFonts w:ascii="Times New Roman" w:hAnsi="Times New Roman"/>
          <w:sz w:val="24"/>
          <w:szCs w:val="24"/>
        </w:rPr>
        <w:t xml:space="preserve">na sljedeće adrese: </w:t>
      </w:r>
    </w:p>
    <w:p w14:paraId="0158E7E4" w14:textId="77777777" w:rsidR="000446C3" w:rsidRDefault="000446C3" w:rsidP="000446C3">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Pr>
          <w:rFonts w:ascii="Times New Roman" w:hAnsi="Times New Roman"/>
          <w:sz w:val="24"/>
          <w:szCs w:val="24"/>
          <w:u w:val="single"/>
        </w:rPr>
        <w:t>TOPFD</w:t>
      </w:r>
    </w:p>
    <w:p w14:paraId="4AC4C3E9" w14:textId="77777777" w:rsidR="000446C3" w:rsidRPr="00FB6899" w:rsidRDefault="000446C3" w:rsidP="000446C3">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Ministarstvo prostornoga uređenja, graditeljstva i državne imovine,</w:t>
      </w:r>
    </w:p>
    <w:p w14:paraId="799C9051" w14:textId="77777777" w:rsidR="000446C3" w:rsidRPr="00FB6899" w:rsidRDefault="000446C3" w:rsidP="000446C3">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 xml:space="preserve">Ulica Republike Austrije 20, </w:t>
      </w:r>
    </w:p>
    <w:p w14:paraId="06597475" w14:textId="77777777" w:rsidR="000446C3" w:rsidRPr="00FB6899" w:rsidRDefault="000446C3" w:rsidP="000446C3">
      <w:pPr>
        <w:spacing w:after="0" w:line="240" w:lineRule="auto"/>
        <w:ind w:left="567"/>
        <w:jc w:val="both"/>
        <w:rPr>
          <w:rFonts w:ascii="Times New Roman" w:hAnsi="Times New Roman"/>
          <w:sz w:val="24"/>
          <w:szCs w:val="24"/>
          <w:u w:val="single"/>
        </w:rPr>
      </w:pPr>
      <w:r w:rsidRPr="0020035C">
        <w:rPr>
          <w:rFonts w:ascii="Times New Roman" w:hAnsi="Times New Roman"/>
          <w:sz w:val="24"/>
          <w:szCs w:val="24"/>
          <w:u w:val="single"/>
        </w:rPr>
        <w:t>10 000 Zagreb</w:t>
      </w:r>
    </w:p>
    <w:p w14:paraId="30D557E3" w14:textId="77777777" w:rsidR="000446C3" w:rsidRPr="0020035C" w:rsidRDefault="000446C3" w:rsidP="000446C3">
      <w:pPr>
        <w:spacing w:after="0" w:line="240" w:lineRule="auto"/>
        <w:ind w:left="567"/>
        <w:jc w:val="both"/>
        <w:rPr>
          <w:rFonts w:ascii="Times New Roman" w:hAnsi="Times New Roman"/>
          <w:sz w:val="24"/>
          <w:szCs w:val="24"/>
        </w:rPr>
      </w:pPr>
      <w:r w:rsidRPr="00F42AF5">
        <w:rPr>
          <w:rStyle w:val="Hiperveza"/>
          <w:rFonts w:ascii="Times New Roman" w:hAnsi="Times New Roman"/>
        </w:rPr>
        <w:t>e-mail:</w:t>
      </w:r>
      <w:r>
        <w:rPr>
          <w:rFonts w:ascii="Times New Roman" w:hAnsi="Times New Roman"/>
          <w:color w:val="0563C1"/>
          <w:sz w:val="24"/>
          <w:szCs w:val="24"/>
          <w:u w:val="single"/>
        </w:rPr>
        <w:t xml:space="preserve"> </w:t>
      </w:r>
      <w:hyperlink r:id="rId13" w:history="1">
        <w:r w:rsidRPr="00191818">
          <w:rPr>
            <w:rStyle w:val="Hiperveza"/>
            <w:rFonts w:ascii="Times New Roman" w:hAnsi="Times New Roman"/>
            <w:sz w:val="24"/>
            <w:szCs w:val="24"/>
          </w:rPr>
          <w:t>privremenismjestaj@mpgi.hr</w:t>
        </w:r>
      </w:hyperlink>
      <w:r w:rsidRPr="0020035C">
        <w:rPr>
          <w:rFonts w:ascii="Times New Roman" w:hAnsi="Times New Roman"/>
          <w:sz w:val="24"/>
          <w:szCs w:val="24"/>
        </w:rPr>
        <w:t xml:space="preserve"> .</w:t>
      </w:r>
    </w:p>
    <w:p w14:paraId="03997FD4" w14:textId="77777777" w:rsidR="000446C3" w:rsidRPr="0020035C" w:rsidRDefault="000446C3" w:rsidP="000446C3">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TOPFD pisanim putem dostavlja Korisniku podatke o osobi i adresi elektronske pošte za </w:t>
      </w:r>
    </w:p>
    <w:p w14:paraId="32C98BC2" w14:textId="77777777" w:rsidR="000446C3" w:rsidRPr="0020035C" w:rsidRDefault="000446C3" w:rsidP="000446C3">
      <w:pPr>
        <w:spacing w:after="0" w:line="240" w:lineRule="auto"/>
        <w:ind w:left="567"/>
        <w:jc w:val="both"/>
        <w:rPr>
          <w:rFonts w:ascii="Times New Roman" w:hAnsi="Times New Roman"/>
          <w:sz w:val="24"/>
          <w:szCs w:val="24"/>
        </w:rPr>
      </w:pPr>
      <w:r w:rsidRPr="0020035C">
        <w:rPr>
          <w:rFonts w:ascii="Times New Roman" w:hAnsi="Times New Roman"/>
          <w:sz w:val="24"/>
          <w:szCs w:val="24"/>
        </w:rPr>
        <w:t xml:space="preserve">kontakt.  </w:t>
      </w:r>
    </w:p>
    <w:p w14:paraId="79035D9A" w14:textId="77777777" w:rsidR="000446C3" w:rsidRPr="00020E6F" w:rsidRDefault="000446C3" w:rsidP="000446C3">
      <w:pPr>
        <w:spacing w:after="0" w:line="240" w:lineRule="auto"/>
        <w:ind w:left="567"/>
        <w:jc w:val="both"/>
        <w:rPr>
          <w:rFonts w:ascii="Times New Roman" w:hAnsi="Times New Roman"/>
          <w:sz w:val="24"/>
          <w:szCs w:val="24"/>
        </w:rPr>
      </w:pPr>
      <w:r w:rsidRPr="00020E6F">
        <w:rPr>
          <w:rFonts w:ascii="Times New Roman" w:hAnsi="Times New Roman"/>
          <w:i/>
          <w:sz w:val="24"/>
          <w:szCs w:val="24"/>
        </w:rPr>
        <w:t>&gt;</w:t>
      </w:r>
      <w:r w:rsidRPr="00020E6F">
        <w:rPr>
          <w:rFonts w:ascii="Times New Roman" w:hAnsi="Times New Roman"/>
          <w:sz w:val="24"/>
          <w:szCs w:val="24"/>
        </w:rPr>
        <w:t xml:space="preserve">]. </w:t>
      </w:r>
    </w:p>
    <w:p w14:paraId="112ACBC4" w14:textId="77777777" w:rsidR="000446C3" w:rsidRPr="00020E6F" w:rsidRDefault="000446C3" w:rsidP="000446C3">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Pr="00020E6F">
        <w:rPr>
          <w:rFonts w:ascii="Times New Roman" w:hAnsi="Times New Roman"/>
          <w:sz w:val="24"/>
          <w:szCs w:val="24"/>
        </w:rPr>
        <w:t xml:space="preserve">pisanim putem dostavlja Korisniku o podatke o osobi i adresi elektronske pošte za kontakt.  </w:t>
      </w:r>
    </w:p>
    <w:p w14:paraId="31D7EA8E" w14:textId="77777777" w:rsidR="000446C3" w:rsidRPr="00020E6F" w:rsidRDefault="000446C3" w:rsidP="000446C3">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434E26F2" w14:textId="77777777" w:rsidR="000446C3" w:rsidRPr="00020E6F" w:rsidRDefault="000446C3" w:rsidP="000446C3">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2838F831" w14:textId="77777777" w:rsidR="000446C3" w:rsidRDefault="000446C3" w:rsidP="000446C3">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Pr>
          <w:rFonts w:ascii="Times New Roman" w:hAnsi="Times New Roman"/>
          <w:sz w:val="24"/>
          <w:szCs w:val="24"/>
        </w:rPr>
        <w:t>TOPFD-u</w:t>
      </w:r>
      <w:r w:rsidRPr="00020E6F">
        <w:rPr>
          <w:rFonts w:ascii="Times New Roman" w:hAnsi="Times New Roman"/>
          <w:sz w:val="24"/>
          <w:szCs w:val="24"/>
        </w:rPr>
        <w:t xml:space="preserve"> podatke o osobi i adresi elektron</w:t>
      </w:r>
      <w:r>
        <w:rPr>
          <w:rFonts w:ascii="Times New Roman" w:hAnsi="Times New Roman"/>
          <w:sz w:val="24"/>
          <w:szCs w:val="24"/>
        </w:rPr>
        <w:t>ičke</w:t>
      </w:r>
      <w:r w:rsidRPr="00020E6F">
        <w:rPr>
          <w:rFonts w:ascii="Times New Roman" w:hAnsi="Times New Roman"/>
          <w:sz w:val="24"/>
          <w:szCs w:val="24"/>
        </w:rPr>
        <w:t xml:space="preserve"> pošte za kontakt.  </w:t>
      </w:r>
    </w:p>
    <w:p w14:paraId="2C964752" w14:textId="77777777" w:rsidR="000446C3" w:rsidRPr="00020E6F" w:rsidRDefault="000446C3" w:rsidP="000446C3">
      <w:pPr>
        <w:spacing w:after="0" w:line="240" w:lineRule="auto"/>
        <w:jc w:val="both"/>
        <w:rPr>
          <w:rFonts w:ascii="Times New Roman" w:hAnsi="Times New Roman"/>
          <w:sz w:val="24"/>
          <w:szCs w:val="24"/>
        </w:rPr>
      </w:pPr>
    </w:p>
    <w:p w14:paraId="1C3ACE43" w14:textId="77777777" w:rsidR="000446C3" w:rsidRPr="001D4D97" w:rsidRDefault="000446C3" w:rsidP="000446C3">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Odredbe o mjerodavnom pravu i rješavanju sporova proizašlih iz Ugovora</w:t>
      </w:r>
    </w:p>
    <w:p w14:paraId="1707A008" w14:textId="77777777" w:rsidR="000446C3" w:rsidRPr="001D4D97" w:rsidRDefault="000446C3" w:rsidP="000446C3">
      <w:pPr>
        <w:keepNext/>
        <w:spacing w:after="0" w:line="240" w:lineRule="auto"/>
        <w:ind w:left="567" w:hanging="567"/>
        <w:jc w:val="center"/>
        <w:outlineLvl w:val="0"/>
        <w:rPr>
          <w:rFonts w:ascii="Times New Roman" w:hAnsi="Times New Roman"/>
          <w:i/>
          <w:sz w:val="24"/>
          <w:szCs w:val="24"/>
        </w:rPr>
      </w:pPr>
    </w:p>
    <w:p w14:paraId="1A931585" w14:textId="77777777" w:rsidR="000446C3" w:rsidRPr="001D4D97" w:rsidRDefault="000446C3" w:rsidP="000446C3">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Članak 1</w:t>
      </w:r>
      <w:r>
        <w:rPr>
          <w:rFonts w:ascii="Times New Roman" w:hAnsi="Times New Roman"/>
          <w:sz w:val="24"/>
          <w:szCs w:val="24"/>
        </w:rPr>
        <w:t>0</w:t>
      </w:r>
      <w:r w:rsidRPr="001D4D97">
        <w:rPr>
          <w:rFonts w:ascii="Times New Roman" w:hAnsi="Times New Roman"/>
          <w:sz w:val="24"/>
          <w:szCs w:val="24"/>
        </w:rPr>
        <w:t xml:space="preserve">. </w:t>
      </w:r>
    </w:p>
    <w:p w14:paraId="17AD5527" w14:textId="77777777" w:rsidR="000446C3" w:rsidRDefault="000446C3" w:rsidP="000446C3">
      <w:pPr>
        <w:keepNext/>
        <w:spacing w:after="0" w:line="240" w:lineRule="auto"/>
        <w:ind w:left="567" w:hanging="567"/>
        <w:jc w:val="both"/>
        <w:outlineLvl w:val="0"/>
        <w:rPr>
          <w:rFonts w:ascii="Times New Roman" w:hAnsi="Times New Roman"/>
          <w:b/>
          <w:sz w:val="24"/>
          <w:szCs w:val="24"/>
        </w:rPr>
      </w:pPr>
    </w:p>
    <w:p w14:paraId="6FA877BB"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10.1. </w:t>
      </w:r>
      <w:r w:rsidRPr="003A65B6">
        <w:rPr>
          <w:rFonts w:ascii="Times New Roman" w:hAnsi="Times New Roman"/>
          <w:sz w:val="24"/>
          <w:szCs w:val="24"/>
        </w:rPr>
        <w:t>Na rješavanje mogućih međusobnih sporova proizašlih iz tumačenja ili primjene ovog Ugovora, primjenjuje se članak 27. Općih uvjeta.</w:t>
      </w:r>
    </w:p>
    <w:p w14:paraId="2D063479" w14:textId="77777777" w:rsidR="000446C3" w:rsidRDefault="000446C3" w:rsidP="000446C3">
      <w:pPr>
        <w:spacing w:after="0" w:line="240" w:lineRule="auto"/>
        <w:jc w:val="both"/>
        <w:rPr>
          <w:rFonts w:ascii="Times New Roman" w:hAnsi="Times New Roman"/>
          <w:sz w:val="24"/>
          <w:szCs w:val="24"/>
        </w:rPr>
      </w:pPr>
    </w:p>
    <w:p w14:paraId="6217E364" w14:textId="77777777" w:rsidR="000446C3" w:rsidRDefault="000446C3" w:rsidP="000446C3">
      <w:pPr>
        <w:spacing w:after="0" w:line="240" w:lineRule="auto"/>
        <w:jc w:val="both"/>
        <w:rPr>
          <w:rFonts w:ascii="Times New Roman" w:hAnsi="Times New Roman"/>
          <w:sz w:val="24"/>
          <w:szCs w:val="24"/>
        </w:rPr>
      </w:pPr>
    </w:p>
    <w:p w14:paraId="497B6093" w14:textId="77777777" w:rsidR="000446C3" w:rsidRPr="00D249ED" w:rsidRDefault="000446C3" w:rsidP="000446C3">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1D34BACD" w14:textId="77777777" w:rsidR="000446C3" w:rsidRPr="00D249ED" w:rsidRDefault="000446C3" w:rsidP="000446C3">
      <w:pPr>
        <w:keepNext/>
        <w:spacing w:after="0" w:line="240" w:lineRule="auto"/>
        <w:outlineLvl w:val="0"/>
        <w:rPr>
          <w:rFonts w:ascii="Times New Roman" w:hAnsi="Times New Roman"/>
          <w:i/>
          <w:sz w:val="24"/>
          <w:szCs w:val="24"/>
        </w:rPr>
      </w:pPr>
    </w:p>
    <w:p w14:paraId="0AEF0452" w14:textId="77777777" w:rsidR="000446C3" w:rsidRPr="00D249ED" w:rsidRDefault="000446C3" w:rsidP="000446C3">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Članak 1</w:t>
      </w:r>
      <w:r>
        <w:rPr>
          <w:rFonts w:ascii="Times New Roman" w:hAnsi="Times New Roman"/>
          <w:sz w:val="24"/>
          <w:szCs w:val="24"/>
        </w:rPr>
        <w:t>1</w:t>
      </w:r>
      <w:r w:rsidRPr="00D249ED">
        <w:rPr>
          <w:rFonts w:ascii="Times New Roman" w:hAnsi="Times New Roman"/>
          <w:sz w:val="24"/>
          <w:szCs w:val="24"/>
        </w:rPr>
        <w:t xml:space="preserve">. </w:t>
      </w:r>
    </w:p>
    <w:p w14:paraId="0E8579F6" w14:textId="77777777" w:rsidR="000446C3" w:rsidRDefault="000446C3" w:rsidP="000446C3">
      <w:pPr>
        <w:spacing w:after="0" w:line="240" w:lineRule="auto"/>
        <w:ind w:left="567" w:hanging="567"/>
        <w:jc w:val="both"/>
        <w:rPr>
          <w:rFonts w:ascii="Times New Roman" w:hAnsi="Times New Roman"/>
          <w:sz w:val="24"/>
          <w:szCs w:val="24"/>
        </w:rPr>
      </w:pPr>
    </w:p>
    <w:p w14:paraId="31A48060" w14:textId="77777777" w:rsidR="000446C3" w:rsidRPr="00020E6F"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020E6F">
        <w:rPr>
          <w:rFonts w:ascii="Times New Roman" w:hAnsi="Times New Roman"/>
          <w:sz w:val="24"/>
          <w:szCs w:val="24"/>
        </w:rPr>
        <w:t>Sljedeći prilozi sastavni su dio Ugovora</w:t>
      </w:r>
      <w:r>
        <w:rPr>
          <w:rFonts w:ascii="Times New Roman" w:hAnsi="Times New Roman"/>
          <w:sz w:val="24"/>
          <w:szCs w:val="24"/>
        </w:rPr>
        <w:t>, te Strane ovim putem potvrđuju da su ih razumjele te da ih potpisom Ugovora prihvaćaju</w:t>
      </w:r>
      <w:r w:rsidRPr="00020E6F">
        <w:rPr>
          <w:rFonts w:ascii="Times New Roman" w:hAnsi="Times New Roman"/>
          <w:sz w:val="24"/>
          <w:szCs w:val="24"/>
        </w:rPr>
        <w:t xml:space="preserve">: </w:t>
      </w:r>
    </w:p>
    <w:p w14:paraId="0EDDAA96" w14:textId="77777777" w:rsidR="000446C3" w:rsidRDefault="000446C3" w:rsidP="000446C3">
      <w:pPr>
        <w:spacing w:after="0" w:line="240" w:lineRule="auto"/>
        <w:jc w:val="both"/>
        <w:rPr>
          <w:rFonts w:ascii="Times New Roman" w:hAnsi="Times New Roman"/>
          <w:sz w:val="24"/>
          <w:szCs w:val="24"/>
        </w:rPr>
      </w:pPr>
    </w:p>
    <w:p w14:paraId="68E5E972"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Pr>
          <w:rFonts w:ascii="Times New Roman" w:hAnsi="Times New Roman"/>
          <w:sz w:val="24"/>
          <w:szCs w:val="24"/>
        </w:rPr>
        <w:t>Operacije</w:t>
      </w:r>
    </w:p>
    <w:p w14:paraId="5739BA04" w14:textId="77777777" w:rsidR="000446C3" w:rsidRPr="00020E6F"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Opći uvjeti </w:t>
      </w:r>
      <w:r>
        <w:rPr>
          <w:rFonts w:ascii="Times New Roman" w:hAnsi="Times New Roman"/>
          <w:sz w:val="24"/>
          <w:szCs w:val="24"/>
        </w:rPr>
        <w:t>Ugovora</w:t>
      </w:r>
    </w:p>
    <w:p w14:paraId="5CA2121A" w14:textId="77777777" w:rsidR="000446C3" w:rsidRPr="005D79A5" w:rsidRDefault="000446C3" w:rsidP="000446C3">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o provedbi postupaka nabava za neobveznike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509D69CD" w14:textId="77777777" w:rsidR="000446C3" w:rsidRPr="00020E6F" w:rsidRDefault="000446C3" w:rsidP="000446C3">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Pr>
          <w:rFonts w:ascii="Times New Roman" w:hAnsi="Times New Roman"/>
          <w:sz w:val="24"/>
          <w:szCs w:val="24"/>
        </w:rPr>
        <w:t>I</w:t>
      </w:r>
      <w:r w:rsidRPr="005D79A5">
        <w:rPr>
          <w:rFonts w:ascii="Times New Roman" w:hAnsi="Times New Roman"/>
          <w:sz w:val="24"/>
          <w:szCs w:val="24"/>
        </w:rPr>
        <w:t xml:space="preserve">V: </w:t>
      </w:r>
      <w:r w:rsidRPr="00E90117">
        <w:rPr>
          <w:rFonts w:ascii="Times New Roman" w:hAnsi="Times New Roman"/>
          <w:sz w:val="24"/>
          <w:szCs w:val="24"/>
        </w:rPr>
        <w:t>PRILOG</w:t>
      </w:r>
      <w:r>
        <w:rPr>
          <w:rFonts w:ascii="Times New Roman" w:hAnsi="Times New Roman"/>
          <w:sz w:val="24"/>
          <w:szCs w:val="24"/>
        </w:rPr>
        <w:t xml:space="preserve"> </w:t>
      </w:r>
      <w:r w:rsidRPr="00E90117">
        <w:rPr>
          <w:rFonts w:ascii="Times New Roman" w:hAnsi="Times New Roman"/>
          <w:sz w:val="24"/>
          <w:szCs w:val="24"/>
        </w:rPr>
        <w:t>ODLUCI KOMISIJE</w:t>
      </w:r>
      <w:r>
        <w:rPr>
          <w:rFonts w:ascii="Times New Roman" w:hAnsi="Times New Roman"/>
          <w:sz w:val="24"/>
          <w:szCs w:val="24"/>
        </w:rPr>
        <w:t xml:space="preserve"> </w:t>
      </w:r>
      <w:r w:rsidRPr="00E90117">
        <w:rPr>
          <w:rFonts w:ascii="Times New Roman" w:hAnsi="Times New Roman"/>
          <w:sz w:val="24"/>
          <w:szCs w:val="24"/>
        </w:rPr>
        <w:t>od 14.5.2019.</w:t>
      </w:r>
      <w:r>
        <w:rPr>
          <w:rFonts w:ascii="Times New Roman" w:hAnsi="Times New Roman"/>
          <w:sz w:val="24"/>
          <w:szCs w:val="24"/>
        </w:rPr>
        <w:t xml:space="preserve"> </w:t>
      </w:r>
      <w:r w:rsidRPr="00E90117">
        <w:rPr>
          <w:rFonts w:ascii="Times New Roman" w:hAnsi="Times New Roman"/>
          <w:sz w:val="24"/>
          <w:szCs w:val="24"/>
        </w:rPr>
        <w:t>o utvrđivanju smjernica za određivanje financijskih ispravaka koje u slučaju</w:t>
      </w:r>
      <w:r>
        <w:rPr>
          <w:rFonts w:ascii="Times New Roman" w:hAnsi="Times New Roman"/>
          <w:sz w:val="24"/>
          <w:szCs w:val="24"/>
        </w:rPr>
        <w:t xml:space="preserve"> </w:t>
      </w:r>
      <w:r w:rsidRPr="00E90117">
        <w:rPr>
          <w:rFonts w:ascii="Times New Roman" w:hAnsi="Times New Roman"/>
          <w:sz w:val="24"/>
          <w:szCs w:val="24"/>
        </w:rPr>
        <w:t>nepoštovanja primjenjivih pravila o javnoj nabavi Komisija primjenjuje na rashode</w:t>
      </w:r>
      <w:r>
        <w:rPr>
          <w:rFonts w:ascii="Times New Roman" w:hAnsi="Times New Roman"/>
          <w:sz w:val="24"/>
          <w:szCs w:val="24"/>
        </w:rPr>
        <w:t xml:space="preserve"> </w:t>
      </w:r>
      <w:r w:rsidRPr="00E90117">
        <w:rPr>
          <w:rFonts w:ascii="Times New Roman" w:hAnsi="Times New Roman"/>
          <w:sz w:val="24"/>
          <w:szCs w:val="24"/>
        </w:rPr>
        <w:t xml:space="preserve">koje financira Unija </w:t>
      </w:r>
    </w:p>
    <w:p w14:paraId="41F0CF10" w14:textId="77777777" w:rsidR="000446C3" w:rsidRDefault="000446C3" w:rsidP="000446C3">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Pr>
          <w:rFonts w:ascii="Times New Roman" w:hAnsi="Times New Roman"/>
          <w:sz w:val="24"/>
          <w:szCs w:val="24"/>
        </w:rPr>
        <w:t>Zahtjev za nadoknadom sredstava</w:t>
      </w:r>
    </w:p>
    <w:p w14:paraId="4E4480BD" w14:textId="77777777" w:rsidR="000446C3" w:rsidRDefault="000446C3" w:rsidP="000446C3">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350BAA07" w14:textId="77777777" w:rsidR="000446C3" w:rsidRDefault="000446C3" w:rsidP="000446C3">
      <w:pPr>
        <w:spacing w:after="0" w:line="240" w:lineRule="auto"/>
        <w:jc w:val="both"/>
        <w:rPr>
          <w:rFonts w:ascii="Times New Roman" w:hAnsi="Times New Roman"/>
          <w:sz w:val="24"/>
          <w:szCs w:val="24"/>
        </w:rPr>
      </w:pPr>
      <w:r w:rsidRPr="00E07A41">
        <w:rPr>
          <w:rFonts w:ascii="Times New Roman" w:hAnsi="Times New Roman"/>
          <w:sz w:val="24"/>
          <w:szCs w:val="24"/>
          <w:highlight w:val="yellow"/>
        </w:rPr>
        <w:t>Prilog VII: &lt;</w:t>
      </w:r>
      <w:r w:rsidRPr="00E07A41">
        <w:rPr>
          <w:rFonts w:ascii="Times New Roman" w:hAnsi="Times New Roman"/>
          <w:i/>
          <w:sz w:val="24"/>
          <w:szCs w:val="24"/>
          <w:highlight w:val="yellow"/>
        </w:rPr>
        <w:t>Neobavezno</w:t>
      </w:r>
      <w:r w:rsidRPr="00E07A41" w:rsidDel="009A456A">
        <w:rPr>
          <w:rFonts w:ascii="Times New Roman" w:hAnsi="Times New Roman"/>
          <w:i/>
          <w:sz w:val="24"/>
          <w:szCs w:val="24"/>
          <w:highlight w:val="yellow"/>
        </w:rPr>
        <w:t xml:space="preserve"> </w:t>
      </w:r>
      <w:r w:rsidRPr="00E07A41">
        <w:rPr>
          <w:rFonts w:ascii="Times New Roman" w:hAnsi="Times New Roman"/>
          <w:sz w:val="24"/>
          <w:szCs w:val="24"/>
          <w:highlight w:val="yellow"/>
        </w:rPr>
        <w:t>&gt; &lt;</w:t>
      </w:r>
      <w:r w:rsidRPr="00E07A41">
        <w:rPr>
          <w:rFonts w:ascii="Times New Roman" w:hAnsi="Times New Roman"/>
          <w:i/>
          <w:sz w:val="24"/>
          <w:szCs w:val="24"/>
          <w:highlight w:val="yellow"/>
        </w:rPr>
        <w:t xml:space="preserve">ako je Općim uvjetima ugovora utvrđena obveza ili mogućnost dodatno definirati pojedine aspekte kojima se utvrđuju prava i obveze ugovornih strana </w:t>
      </w:r>
      <w:r w:rsidRPr="00E07A41">
        <w:rPr>
          <w:rFonts w:ascii="Times New Roman" w:hAnsi="Times New Roman"/>
          <w:sz w:val="24"/>
          <w:szCs w:val="24"/>
          <w:highlight w:val="yellow"/>
        </w:rPr>
        <w:t>&gt;</w:t>
      </w:r>
    </w:p>
    <w:p w14:paraId="1B86A071" w14:textId="77777777" w:rsidR="000446C3" w:rsidRDefault="000446C3" w:rsidP="000446C3">
      <w:pPr>
        <w:spacing w:after="0" w:line="240" w:lineRule="auto"/>
        <w:jc w:val="both"/>
        <w:rPr>
          <w:rFonts w:ascii="Times New Roman" w:hAnsi="Times New Roman"/>
          <w:sz w:val="24"/>
          <w:szCs w:val="24"/>
        </w:rPr>
      </w:pPr>
    </w:p>
    <w:p w14:paraId="16C5D6FC" w14:textId="77777777" w:rsidR="000446C3" w:rsidRDefault="000446C3" w:rsidP="000446C3">
      <w:pPr>
        <w:spacing w:after="0" w:line="240" w:lineRule="auto"/>
        <w:jc w:val="both"/>
        <w:rPr>
          <w:rFonts w:ascii="Times New Roman" w:hAnsi="Times New Roman"/>
          <w:sz w:val="24"/>
          <w:szCs w:val="24"/>
        </w:rPr>
      </w:pPr>
    </w:p>
    <w:p w14:paraId="3ED54369" w14:textId="77777777" w:rsidR="000446C3" w:rsidRPr="00F13813" w:rsidRDefault="000446C3" w:rsidP="000446C3">
      <w:pPr>
        <w:spacing w:after="0" w:line="240" w:lineRule="auto"/>
        <w:ind w:left="567" w:hanging="567"/>
        <w:jc w:val="both"/>
        <w:rPr>
          <w:rFonts w:ascii="Times New Roman" w:hAnsi="Times New Roman"/>
          <w:sz w:val="24"/>
          <w:szCs w:val="24"/>
        </w:rPr>
      </w:pPr>
      <w:r w:rsidRPr="00F42AF5">
        <w:rPr>
          <w:rFonts w:ascii="Times New Roman" w:hAnsi="Times New Roman"/>
          <w:iCs/>
          <w:sz w:val="24"/>
          <w:szCs w:val="24"/>
        </w:rPr>
        <w:t>1</w:t>
      </w:r>
      <w:r>
        <w:rPr>
          <w:rFonts w:ascii="Times New Roman" w:hAnsi="Times New Roman"/>
          <w:iCs/>
          <w:sz w:val="24"/>
          <w:szCs w:val="24"/>
        </w:rPr>
        <w:t>1</w:t>
      </w:r>
      <w:r w:rsidRPr="00F42AF5">
        <w:rPr>
          <w:rFonts w:ascii="Times New Roman" w:hAnsi="Times New Roman"/>
          <w:iCs/>
          <w:sz w:val="24"/>
          <w:szCs w:val="24"/>
        </w:rPr>
        <w:t>.2.</w:t>
      </w:r>
      <w:r w:rsidRPr="00F13813">
        <w:t xml:space="preserve"> </w:t>
      </w:r>
      <w:r w:rsidRPr="00F13813">
        <w:rPr>
          <w:rFonts w:ascii="Times New Roman" w:hAnsi="Times New Roman"/>
          <w:sz w:val="24"/>
          <w:szCs w:val="24"/>
        </w:rPr>
        <w:t xml:space="preserve">U slučaju neslaganja odredbi ovog Ugovora i nekog od Priloga koji je sastavni dio Ugovora, odredbe Ugovora imaju prvenstvo. </w:t>
      </w:r>
    </w:p>
    <w:p w14:paraId="1687E006" w14:textId="77777777" w:rsidR="000446C3" w:rsidRDefault="000446C3" w:rsidP="000446C3">
      <w:pPr>
        <w:spacing w:after="0" w:line="240" w:lineRule="auto"/>
        <w:ind w:left="567"/>
        <w:jc w:val="both"/>
        <w:rPr>
          <w:rFonts w:ascii="Times New Roman" w:hAnsi="Times New Roman"/>
          <w:sz w:val="24"/>
          <w:szCs w:val="24"/>
        </w:rPr>
      </w:pPr>
      <w:r w:rsidRPr="00F13813">
        <w:rPr>
          <w:rFonts w:ascii="Times New Roman" w:hAnsi="Times New Roman"/>
          <w:sz w:val="24"/>
          <w:szCs w:val="24"/>
        </w:rPr>
        <w:t>U slučaju neslaganja odredbi Općih uvjeta Ugovora i ostalih Priloga, odredbe Općih uvjeta Ugovora imaju prvenstvo.</w:t>
      </w:r>
    </w:p>
    <w:p w14:paraId="75AA0797" w14:textId="77777777" w:rsidR="000446C3" w:rsidRDefault="000446C3" w:rsidP="000446C3">
      <w:pPr>
        <w:spacing w:after="0" w:line="240" w:lineRule="auto"/>
        <w:jc w:val="center"/>
        <w:rPr>
          <w:rFonts w:ascii="Times New Roman" w:hAnsi="Times New Roman"/>
          <w:i/>
          <w:sz w:val="24"/>
          <w:szCs w:val="24"/>
        </w:rPr>
      </w:pPr>
    </w:p>
    <w:p w14:paraId="16F21BA7" w14:textId="77777777" w:rsidR="000446C3" w:rsidRPr="00E4744C" w:rsidRDefault="000446C3" w:rsidP="000446C3">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611B8971" w14:textId="77777777" w:rsidR="000446C3" w:rsidRPr="00E4744C" w:rsidRDefault="000446C3" w:rsidP="000446C3">
      <w:pPr>
        <w:spacing w:after="0" w:line="240" w:lineRule="auto"/>
        <w:jc w:val="both"/>
        <w:rPr>
          <w:rFonts w:ascii="Times New Roman" w:hAnsi="Times New Roman"/>
          <w:sz w:val="24"/>
          <w:szCs w:val="24"/>
        </w:rPr>
      </w:pPr>
    </w:p>
    <w:p w14:paraId="7874A198" w14:textId="77777777" w:rsidR="000446C3" w:rsidRPr="00E4744C" w:rsidRDefault="000446C3" w:rsidP="000446C3">
      <w:pPr>
        <w:spacing w:after="0" w:line="240" w:lineRule="auto"/>
        <w:jc w:val="center"/>
        <w:rPr>
          <w:rFonts w:ascii="Times New Roman" w:hAnsi="Times New Roman"/>
          <w:sz w:val="24"/>
          <w:szCs w:val="24"/>
        </w:rPr>
      </w:pPr>
      <w:r w:rsidRPr="00E4744C">
        <w:rPr>
          <w:rFonts w:ascii="Times New Roman" w:hAnsi="Times New Roman"/>
          <w:sz w:val="24"/>
          <w:szCs w:val="24"/>
        </w:rPr>
        <w:t>Članak 1</w:t>
      </w:r>
      <w:r>
        <w:rPr>
          <w:rFonts w:ascii="Times New Roman" w:hAnsi="Times New Roman"/>
          <w:sz w:val="24"/>
          <w:szCs w:val="24"/>
        </w:rPr>
        <w:t>2</w:t>
      </w:r>
      <w:r w:rsidRPr="00E4744C">
        <w:rPr>
          <w:rFonts w:ascii="Times New Roman" w:hAnsi="Times New Roman"/>
          <w:sz w:val="24"/>
          <w:szCs w:val="24"/>
        </w:rPr>
        <w:t>.</w:t>
      </w:r>
    </w:p>
    <w:p w14:paraId="2D68337D" w14:textId="77777777" w:rsidR="000446C3" w:rsidRPr="00020E6F" w:rsidRDefault="000446C3" w:rsidP="000446C3">
      <w:pPr>
        <w:spacing w:after="0" w:line="240" w:lineRule="auto"/>
        <w:rPr>
          <w:rFonts w:ascii="Times New Roman" w:hAnsi="Times New Roman"/>
          <w:b/>
          <w:sz w:val="24"/>
          <w:szCs w:val="24"/>
        </w:rPr>
      </w:pPr>
    </w:p>
    <w:p w14:paraId="118C1236" w14:textId="77777777" w:rsidR="000446C3" w:rsidRPr="00020E6F" w:rsidRDefault="000446C3" w:rsidP="000446C3">
      <w:pPr>
        <w:spacing w:after="0" w:line="240" w:lineRule="auto"/>
        <w:jc w:val="both"/>
        <w:rPr>
          <w:rFonts w:ascii="Times New Roman" w:hAnsi="Times New Roman"/>
          <w:sz w:val="24"/>
          <w:szCs w:val="24"/>
        </w:rPr>
      </w:pPr>
      <w:r>
        <w:rPr>
          <w:rFonts w:ascii="Times New Roman" w:hAnsi="Times New Roman"/>
          <w:sz w:val="24"/>
          <w:szCs w:val="24"/>
        </w:rPr>
        <w:t xml:space="preserve">12.1 </w:t>
      </w:r>
      <w:r w:rsidRPr="0090392E">
        <w:rPr>
          <w:rFonts w:ascii="Times New Roman" w:hAnsi="Times New Roman"/>
          <w:sz w:val="24"/>
          <w:szCs w:val="24"/>
        </w:rPr>
        <w:t xml:space="preserve">Ovaj Ugovor sačinjen je u </w:t>
      </w:r>
      <w:r>
        <w:rPr>
          <w:rFonts w:ascii="Times New Roman" w:hAnsi="Times New Roman"/>
          <w:sz w:val="24"/>
          <w:szCs w:val="24"/>
        </w:rPr>
        <w:t xml:space="preserve">dva </w:t>
      </w:r>
      <w:r w:rsidRPr="00020E6F">
        <w:rPr>
          <w:rFonts w:ascii="Times New Roman" w:hAnsi="Times New Roman"/>
          <w:sz w:val="24"/>
          <w:szCs w:val="24"/>
        </w:rPr>
        <w:t xml:space="preserve"> </w:t>
      </w:r>
      <w:r>
        <w:rPr>
          <w:rFonts w:ascii="Times New Roman" w:hAnsi="Times New Roman"/>
          <w:sz w:val="24"/>
          <w:szCs w:val="24"/>
        </w:rPr>
        <w:t>istovjetna</w:t>
      </w:r>
      <w:r w:rsidRPr="0090392E">
        <w:rPr>
          <w:rFonts w:ascii="Times New Roman" w:hAnsi="Times New Roman"/>
          <w:sz w:val="24"/>
          <w:szCs w:val="24"/>
        </w:rPr>
        <w:t xml:space="preserve"> primjerka, svaki sa snagom izvornika,</w:t>
      </w:r>
      <w:r>
        <w:rPr>
          <w:rFonts w:ascii="Times New Roman" w:hAnsi="Times New Roman"/>
          <w:sz w:val="24"/>
          <w:szCs w:val="24"/>
        </w:rPr>
        <w:t xml:space="preserve"> </w:t>
      </w:r>
      <w:r w:rsidRPr="00020E6F">
        <w:rPr>
          <w:rFonts w:ascii="Times New Roman" w:hAnsi="Times New Roman"/>
          <w:sz w:val="24"/>
          <w:szCs w:val="24"/>
        </w:rPr>
        <w:t>od kojih svaka Strana zadržava po jedan primjerak</w:t>
      </w:r>
      <w:r w:rsidRPr="0090392E">
        <w:rPr>
          <w:rFonts w:ascii="Times New Roman" w:hAnsi="Times New Roman"/>
          <w:sz w:val="24"/>
          <w:szCs w:val="24"/>
        </w:rPr>
        <w:t>.</w:t>
      </w:r>
    </w:p>
    <w:p w14:paraId="45A36640" w14:textId="77777777" w:rsidR="000446C3" w:rsidRPr="00020E6F" w:rsidRDefault="000446C3" w:rsidP="000446C3">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0446C3" w:rsidRPr="00020E6F" w14:paraId="02E46382" w14:textId="77777777" w:rsidTr="00CF2255">
        <w:trPr>
          <w:jc w:val="center"/>
        </w:trPr>
        <w:tc>
          <w:tcPr>
            <w:tcW w:w="4643" w:type="dxa"/>
            <w:gridSpan w:val="2"/>
            <w:tcBorders>
              <w:top w:val="nil"/>
              <w:left w:val="nil"/>
              <w:bottom w:val="nil"/>
              <w:right w:val="nil"/>
            </w:tcBorders>
          </w:tcPr>
          <w:p w14:paraId="28968DC7" w14:textId="77777777" w:rsidR="000446C3" w:rsidRPr="00020E6F" w:rsidRDefault="000446C3" w:rsidP="00CF2255">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32C9CDAE" w14:textId="77777777" w:rsidR="000446C3" w:rsidRPr="00020E6F" w:rsidRDefault="000446C3" w:rsidP="00CF2255">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0446C3" w:rsidRPr="00020E6F" w14:paraId="1074F487" w14:textId="77777777" w:rsidTr="00CF2255">
        <w:trPr>
          <w:jc w:val="center"/>
        </w:trPr>
        <w:tc>
          <w:tcPr>
            <w:tcW w:w="1950" w:type="dxa"/>
            <w:tcBorders>
              <w:top w:val="nil"/>
              <w:left w:val="nil"/>
              <w:bottom w:val="nil"/>
              <w:right w:val="nil"/>
            </w:tcBorders>
          </w:tcPr>
          <w:p w14:paraId="0ECA16CB"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79D935CC" w14:textId="77777777" w:rsidR="000446C3" w:rsidRPr="00020E6F" w:rsidRDefault="000446C3" w:rsidP="00CF2255">
            <w:pPr>
              <w:spacing w:after="0" w:line="240" w:lineRule="auto"/>
              <w:rPr>
                <w:rFonts w:ascii="Times New Roman" w:hAnsi="Times New Roman"/>
                <w:sz w:val="24"/>
                <w:szCs w:val="24"/>
              </w:rPr>
            </w:pPr>
          </w:p>
        </w:tc>
        <w:tc>
          <w:tcPr>
            <w:tcW w:w="2321" w:type="dxa"/>
            <w:tcBorders>
              <w:top w:val="nil"/>
              <w:left w:val="nil"/>
              <w:bottom w:val="nil"/>
              <w:right w:val="nil"/>
            </w:tcBorders>
          </w:tcPr>
          <w:p w14:paraId="1CF1D1F7"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0410B824" w14:textId="77777777" w:rsidR="000446C3" w:rsidRPr="00020E6F" w:rsidRDefault="000446C3" w:rsidP="00CF2255">
            <w:pPr>
              <w:spacing w:after="0" w:line="240" w:lineRule="auto"/>
              <w:rPr>
                <w:rFonts w:ascii="Times New Roman" w:hAnsi="Times New Roman"/>
                <w:sz w:val="24"/>
                <w:szCs w:val="24"/>
              </w:rPr>
            </w:pPr>
          </w:p>
        </w:tc>
      </w:tr>
      <w:tr w:rsidR="000446C3" w:rsidRPr="00020E6F" w14:paraId="62839E49" w14:textId="77777777" w:rsidTr="00CF2255">
        <w:trPr>
          <w:jc w:val="center"/>
        </w:trPr>
        <w:tc>
          <w:tcPr>
            <w:tcW w:w="1950" w:type="dxa"/>
            <w:tcBorders>
              <w:top w:val="nil"/>
              <w:left w:val="nil"/>
              <w:bottom w:val="nil"/>
              <w:right w:val="nil"/>
            </w:tcBorders>
          </w:tcPr>
          <w:p w14:paraId="71D5A267"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BC42E93" w14:textId="77777777" w:rsidR="000446C3" w:rsidRPr="00020E6F" w:rsidRDefault="000446C3" w:rsidP="00CF2255">
            <w:pPr>
              <w:spacing w:after="0" w:line="240" w:lineRule="auto"/>
              <w:rPr>
                <w:rFonts w:ascii="Times New Roman" w:hAnsi="Times New Roman"/>
                <w:sz w:val="24"/>
                <w:szCs w:val="24"/>
              </w:rPr>
            </w:pPr>
          </w:p>
        </w:tc>
        <w:tc>
          <w:tcPr>
            <w:tcW w:w="2321" w:type="dxa"/>
            <w:tcBorders>
              <w:top w:val="nil"/>
              <w:left w:val="nil"/>
              <w:bottom w:val="nil"/>
              <w:right w:val="nil"/>
            </w:tcBorders>
          </w:tcPr>
          <w:p w14:paraId="203B7946"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24A82AED" w14:textId="77777777" w:rsidR="000446C3" w:rsidRPr="00020E6F" w:rsidRDefault="000446C3" w:rsidP="00CF2255">
            <w:pPr>
              <w:spacing w:after="0" w:line="240" w:lineRule="auto"/>
              <w:rPr>
                <w:rFonts w:ascii="Times New Roman" w:hAnsi="Times New Roman"/>
                <w:sz w:val="24"/>
                <w:szCs w:val="24"/>
              </w:rPr>
            </w:pPr>
          </w:p>
        </w:tc>
      </w:tr>
      <w:tr w:rsidR="000446C3" w:rsidRPr="00020E6F" w14:paraId="1547F025" w14:textId="77777777" w:rsidTr="00CF2255">
        <w:trPr>
          <w:jc w:val="center"/>
        </w:trPr>
        <w:tc>
          <w:tcPr>
            <w:tcW w:w="1950" w:type="dxa"/>
            <w:tcBorders>
              <w:top w:val="nil"/>
              <w:left w:val="nil"/>
              <w:bottom w:val="nil"/>
              <w:right w:val="nil"/>
            </w:tcBorders>
          </w:tcPr>
          <w:p w14:paraId="6E5C4EB4"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664436B7" w14:textId="77777777" w:rsidR="000446C3" w:rsidRPr="00020E6F" w:rsidRDefault="000446C3" w:rsidP="00CF2255">
            <w:pPr>
              <w:spacing w:after="0" w:line="240" w:lineRule="auto"/>
              <w:rPr>
                <w:rFonts w:ascii="Times New Roman" w:hAnsi="Times New Roman"/>
                <w:sz w:val="24"/>
                <w:szCs w:val="24"/>
              </w:rPr>
            </w:pPr>
          </w:p>
        </w:tc>
        <w:tc>
          <w:tcPr>
            <w:tcW w:w="2321" w:type="dxa"/>
            <w:tcBorders>
              <w:top w:val="nil"/>
              <w:left w:val="nil"/>
              <w:bottom w:val="nil"/>
              <w:right w:val="nil"/>
            </w:tcBorders>
          </w:tcPr>
          <w:p w14:paraId="61F3F6E6"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6753CF63" w14:textId="77777777" w:rsidR="000446C3" w:rsidRPr="00020E6F" w:rsidRDefault="000446C3" w:rsidP="00CF2255">
            <w:pPr>
              <w:spacing w:after="0" w:line="240" w:lineRule="auto"/>
              <w:rPr>
                <w:rFonts w:ascii="Times New Roman" w:hAnsi="Times New Roman"/>
                <w:sz w:val="24"/>
                <w:szCs w:val="24"/>
              </w:rPr>
            </w:pPr>
          </w:p>
        </w:tc>
      </w:tr>
      <w:tr w:rsidR="000446C3" w:rsidRPr="00020E6F" w14:paraId="2896BB10" w14:textId="77777777" w:rsidTr="00CF2255">
        <w:trPr>
          <w:jc w:val="center"/>
        </w:trPr>
        <w:tc>
          <w:tcPr>
            <w:tcW w:w="1950" w:type="dxa"/>
            <w:tcBorders>
              <w:top w:val="nil"/>
              <w:left w:val="nil"/>
              <w:bottom w:val="nil"/>
              <w:right w:val="nil"/>
            </w:tcBorders>
          </w:tcPr>
          <w:p w14:paraId="03D4737E"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085F5728" w14:textId="77777777" w:rsidR="000446C3" w:rsidRPr="00020E6F" w:rsidRDefault="000446C3" w:rsidP="00CF2255">
            <w:pPr>
              <w:spacing w:after="0" w:line="240" w:lineRule="auto"/>
              <w:rPr>
                <w:rFonts w:ascii="Times New Roman" w:hAnsi="Times New Roman"/>
                <w:sz w:val="24"/>
                <w:szCs w:val="24"/>
              </w:rPr>
            </w:pPr>
          </w:p>
        </w:tc>
        <w:tc>
          <w:tcPr>
            <w:tcW w:w="2321" w:type="dxa"/>
            <w:tcBorders>
              <w:top w:val="nil"/>
              <w:left w:val="nil"/>
              <w:bottom w:val="nil"/>
              <w:right w:val="nil"/>
            </w:tcBorders>
          </w:tcPr>
          <w:p w14:paraId="4C9F5DB7" w14:textId="77777777" w:rsidR="000446C3" w:rsidRPr="00020E6F" w:rsidRDefault="000446C3" w:rsidP="00CF2255">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8DB1A90" w14:textId="77777777" w:rsidR="000446C3" w:rsidRPr="00020E6F" w:rsidRDefault="000446C3" w:rsidP="00CF2255">
            <w:pPr>
              <w:spacing w:after="0" w:line="240" w:lineRule="auto"/>
              <w:rPr>
                <w:rFonts w:ascii="Times New Roman" w:hAnsi="Times New Roman"/>
                <w:sz w:val="24"/>
                <w:szCs w:val="24"/>
              </w:rPr>
            </w:pPr>
          </w:p>
        </w:tc>
      </w:tr>
    </w:tbl>
    <w:p w14:paraId="3447E305" w14:textId="77777777" w:rsidR="00324ECB" w:rsidRDefault="00324ECB" w:rsidP="00324ECB">
      <w:pPr>
        <w:spacing w:after="0" w:line="240" w:lineRule="auto"/>
        <w:outlineLvl w:val="0"/>
        <w:rPr>
          <w:rFonts w:ascii="Times New Roman" w:hAnsi="Times New Roman"/>
          <w:b/>
          <w:sz w:val="24"/>
          <w:szCs w:val="24"/>
        </w:rPr>
      </w:pPr>
    </w:p>
    <w:p w14:paraId="1FD6298A" w14:textId="1E284AD1" w:rsidR="00324ECB" w:rsidRDefault="00324ECB" w:rsidP="00324ECB">
      <w:pPr>
        <w:spacing w:after="0"/>
        <w:jc w:val="both"/>
        <w:rPr>
          <w:rFonts w:ascii="Times New Roman" w:hAnsi="Times New Roman" w:cs="Times New Roman"/>
          <w:bCs/>
          <w:color w:val="000000"/>
          <w:sz w:val="24"/>
          <w:szCs w:val="24"/>
        </w:rPr>
      </w:pPr>
    </w:p>
    <w:p w14:paraId="0ACB04ED" w14:textId="732686B2" w:rsidR="008C470A" w:rsidRDefault="008C470A" w:rsidP="00324ECB">
      <w:pPr>
        <w:spacing w:after="0"/>
        <w:jc w:val="both"/>
        <w:rPr>
          <w:rFonts w:ascii="Times New Roman" w:hAnsi="Times New Roman" w:cs="Times New Roman"/>
          <w:bCs/>
          <w:color w:val="000000"/>
          <w:sz w:val="24"/>
          <w:szCs w:val="24"/>
        </w:rPr>
      </w:pPr>
    </w:p>
    <w:p w14:paraId="280A5E77" w14:textId="30D6C230" w:rsidR="00415D79" w:rsidRDefault="00415D79" w:rsidP="00324ECB">
      <w:pPr>
        <w:spacing w:after="0"/>
        <w:jc w:val="both"/>
        <w:rPr>
          <w:rFonts w:ascii="Times New Roman" w:hAnsi="Times New Roman" w:cs="Times New Roman"/>
          <w:bCs/>
          <w:color w:val="000000"/>
          <w:sz w:val="24"/>
          <w:szCs w:val="24"/>
        </w:rPr>
      </w:pPr>
    </w:p>
    <w:p w14:paraId="39E485CD" w14:textId="77777777" w:rsidR="00415D79" w:rsidRPr="00324ECB" w:rsidRDefault="00415D79" w:rsidP="00324ECB">
      <w:pPr>
        <w:spacing w:after="0"/>
        <w:jc w:val="both"/>
        <w:rPr>
          <w:rFonts w:ascii="Times New Roman" w:hAnsi="Times New Roman" w:cs="Times New Roman"/>
          <w:bCs/>
          <w:color w:val="000000"/>
          <w:sz w:val="24"/>
          <w:szCs w:val="24"/>
        </w:rPr>
      </w:pPr>
    </w:p>
    <w:p w14:paraId="0653E8FC" w14:textId="578C81DA" w:rsid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lastRenderedPageBreak/>
        <w:tab/>
      </w:r>
      <w:r w:rsidR="00415D79">
        <w:rPr>
          <w:rFonts w:ascii="Times New Roman" w:hAnsi="Times New Roman" w:cs="Times New Roman"/>
          <w:b/>
          <w:bCs/>
          <w:sz w:val="24"/>
          <w:szCs w:val="24"/>
        </w:rPr>
        <w:t>6</w:t>
      </w:r>
      <w:r w:rsidRPr="00AC020A">
        <w:rPr>
          <w:rFonts w:ascii="Times New Roman" w:hAnsi="Times New Roman" w:cs="Times New Roman"/>
          <w:b/>
          <w:bCs/>
          <w:sz w:val="24"/>
          <w:szCs w:val="24"/>
        </w:rPr>
        <w:t>.</w:t>
      </w:r>
      <w:r w:rsidR="00AC020A">
        <w:rPr>
          <w:rFonts w:ascii="Times New Roman" w:hAnsi="Times New Roman" w:cs="Times New Roman"/>
          <w:b/>
          <w:bCs/>
          <w:sz w:val="24"/>
          <w:szCs w:val="24"/>
        </w:rPr>
        <w:t xml:space="preserve">  </w:t>
      </w:r>
      <w:r w:rsidRPr="00AC020A">
        <w:rPr>
          <w:rFonts w:ascii="Times New Roman" w:hAnsi="Times New Roman" w:cs="Times New Roman"/>
          <w:b/>
          <w:bCs/>
          <w:sz w:val="24"/>
          <w:szCs w:val="24"/>
        </w:rPr>
        <w:t>U dokumentu</w:t>
      </w:r>
      <w:r w:rsidRPr="00C41BC0">
        <w:rPr>
          <w:rFonts w:ascii="Times New Roman" w:hAnsi="Times New Roman" w:cs="Times New Roman"/>
          <w:sz w:val="24"/>
          <w:szCs w:val="24"/>
        </w:rPr>
        <w:t xml:space="preserve"> </w:t>
      </w:r>
      <w:r w:rsidRPr="00C41BC0">
        <w:rPr>
          <w:rFonts w:ascii="Times New Roman" w:hAnsi="Times New Roman" w:cs="Times New Roman"/>
          <w:b/>
          <w:bCs/>
          <w:sz w:val="24"/>
          <w:szCs w:val="24"/>
        </w:rPr>
        <w:t>Prilog 2_Opći uvjeti Ugovora_FSEU.MPGI.03, Članak 20.</w:t>
      </w:r>
    </w:p>
    <w:p w14:paraId="18A753F7" w14:textId="664CF881" w:rsidR="00C41BC0" w:rsidRDefault="00C41BC0" w:rsidP="00C41BC0">
      <w:pPr>
        <w:jc w:val="both"/>
        <w:rPr>
          <w:rFonts w:ascii="Times New Roman" w:hAnsi="Times New Roman" w:cs="Times New Roman"/>
          <w:sz w:val="24"/>
          <w:szCs w:val="24"/>
        </w:rPr>
      </w:pPr>
    </w:p>
    <w:p w14:paraId="31E65B89" w14:textId="430F9736" w:rsidR="00C41BC0" w:rsidRDefault="00C41BC0" w:rsidP="00C41BC0">
      <w:pPr>
        <w:jc w:val="both"/>
        <w:rPr>
          <w:rFonts w:ascii="Times New Roman" w:hAnsi="Times New Roman" w:cs="Times New Roman"/>
          <w:i/>
          <w:iCs/>
          <w:sz w:val="24"/>
          <w:szCs w:val="24"/>
        </w:rPr>
      </w:pPr>
      <w:r w:rsidRPr="00C41BC0">
        <w:rPr>
          <w:rFonts w:ascii="Times New Roman" w:hAnsi="Times New Roman" w:cs="Times New Roman"/>
          <w:i/>
          <w:iCs/>
          <w:sz w:val="24"/>
          <w:szCs w:val="24"/>
        </w:rPr>
        <w:t>Stari tekst:</w:t>
      </w:r>
    </w:p>
    <w:p w14:paraId="4828D200" w14:textId="77777777" w:rsidR="00C41BC0" w:rsidRDefault="00C41BC0" w:rsidP="00C41BC0">
      <w:pPr>
        <w:jc w:val="both"/>
        <w:rPr>
          <w:rFonts w:ascii="Times New Roman" w:hAnsi="Times New Roman" w:cs="Times New Roman"/>
          <w:i/>
          <w:iCs/>
          <w:sz w:val="24"/>
          <w:szCs w:val="24"/>
        </w:rPr>
      </w:pPr>
    </w:p>
    <w:p w14:paraId="36C867DC" w14:textId="77777777" w:rsidR="00C41BC0" w:rsidRP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20.1. Ugovor se ne može izmijeniti u svrhu ili s učinkom koji bi doveo u pitanje zaključke postupka dodjele bespovratnih financijskih sredstava, posebice provjeru prihvatljivosti projektnog prijedloga te postupanje u skladu s načelom jednakog postupanja. Ugovor se ne može izmijeniti ukoliko bi izmjena dovela do povećanja iznosa bespovratnih financijskih sredstava određenog Ugovorom.  Kako bi se utvrdilo utječu li i u kojem opsegu predložene izmjene na rezultate postupka dodjele bespovratnih financijskih sredstava,  TOPFD ima pravo utvrditi usklađenost predložene izmjene sa zaključcima iz postupka dodjele, na temelju ponovne provjere dijela ili cijelog projektnog prijedloga (ovisno o predloženoj izmjeni), isključivo na temelju pravila referentnog poziva na dodjelu bespovratnih financijskih sredstava, osiguravajući načelo jednakog postupanja.</w:t>
      </w:r>
    </w:p>
    <w:p w14:paraId="4145339F" w14:textId="77777777" w:rsidR="00C41BC0" w:rsidRPr="00C41BC0" w:rsidRDefault="00C41BC0" w:rsidP="00C41BC0">
      <w:pPr>
        <w:jc w:val="both"/>
        <w:rPr>
          <w:rFonts w:ascii="Times New Roman" w:hAnsi="Times New Roman" w:cs="Times New Roman"/>
          <w:sz w:val="24"/>
          <w:szCs w:val="24"/>
        </w:rPr>
      </w:pPr>
    </w:p>
    <w:p w14:paraId="16DA264B" w14:textId="77777777" w:rsidR="00C41BC0" w:rsidRP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20.2. Izmjene Ugovora kojima se uvode nove i/ili značajno mijenjaju postojeće aktivnosti na način da se radi o bitno različitoj aktivnosti u odnosu na prvobitnu aktivnost, te se time uvode s tim aktivnostima povezani prihvatljivi troškovi koje je moguće nadoknaditi u skladu s odredbama Ugovora, prihvatljive su samo u slučaju kada su kumulativno ispunjeni sljedeći uvjeti:</w:t>
      </w:r>
    </w:p>
    <w:p w14:paraId="49FBC251" w14:textId="77777777" w:rsidR="00C41BC0" w:rsidRP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a) izmjene su potrebne za postizanje ciljeva operacije i/ili otklanjaju situaciju u kojoj je izvršenje ugovora postalo pretjerano otežano ili nemoguće</w:t>
      </w:r>
    </w:p>
    <w:p w14:paraId="5A5A8AAC" w14:textId="77777777" w:rsidR="00C41BC0" w:rsidRP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b) povezani troškovi ne dovode do povećanja ukupnog iznosa bespovratnih financijskih sredstava navedenog u Ugovoru.</w:t>
      </w:r>
    </w:p>
    <w:p w14:paraId="5E86BBE1" w14:textId="77777777" w:rsidR="00C41BC0" w:rsidRPr="00C41BC0" w:rsidRDefault="00C41BC0" w:rsidP="00C41BC0">
      <w:pPr>
        <w:jc w:val="both"/>
        <w:rPr>
          <w:rFonts w:ascii="Times New Roman" w:hAnsi="Times New Roman" w:cs="Times New Roman"/>
          <w:sz w:val="24"/>
          <w:szCs w:val="24"/>
        </w:rPr>
      </w:pPr>
    </w:p>
    <w:p w14:paraId="71E286F2" w14:textId="77777777" w:rsidR="00C41BC0" w:rsidRPr="00C41BC0"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 xml:space="preserve">20.3. Sve izmjene koje su nužne za izvršenje Ugovora, i kojima se uvode nove i/ili mijenjaju postojeće aktivnosti, a ne ispunjavaju kumulativno uvjete iz stavka 2. ovog članka, TOPFD može prihvatiti pod uvjetom da troškove povezane s izmjenom snosi Korisnik. </w:t>
      </w:r>
    </w:p>
    <w:p w14:paraId="1A5FD473" w14:textId="77777777" w:rsidR="00C41BC0" w:rsidRPr="00C41BC0" w:rsidRDefault="00C41BC0" w:rsidP="00C41BC0">
      <w:pPr>
        <w:jc w:val="both"/>
        <w:rPr>
          <w:rFonts w:ascii="Times New Roman" w:hAnsi="Times New Roman" w:cs="Times New Roman"/>
          <w:sz w:val="24"/>
          <w:szCs w:val="24"/>
        </w:rPr>
      </w:pPr>
    </w:p>
    <w:p w14:paraId="0F012253" w14:textId="1541D2EF" w:rsidR="008C470A" w:rsidRDefault="00C41BC0" w:rsidP="00C41BC0">
      <w:pPr>
        <w:jc w:val="both"/>
        <w:rPr>
          <w:rFonts w:ascii="Times New Roman" w:hAnsi="Times New Roman" w:cs="Times New Roman"/>
          <w:sz w:val="24"/>
          <w:szCs w:val="24"/>
        </w:rPr>
      </w:pPr>
      <w:r w:rsidRPr="00C41BC0">
        <w:rPr>
          <w:rFonts w:ascii="Times New Roman" w:hAnsi="Times New Roman" w:cs="Times New Roman"/>
          <w:sz w:val="24"/>
          <w:szCs w:val="24"/>
        </w:rPr>
        <w:t>20.4. Svaka Ugovorna strana može zahtijevati da se Ugovor izmijeni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TOPFD zahtjev za izmjenama Ugovora. TOPFD, po stupanju na snagu dodatka Ugovora, može Korisniku odobriti troškove koji su nastali prije toga datuma, a koji se dodatkom Ugovora uvode kao prihvatljivi.</w:t>
      </w:r>
    </w:p>
    <w:p w14:paraId="28C59217" w14:textId="77777777" w:rsidR="00A223E6" w:rsidRDefault="00A223E6" w:rsidP="00C41BC0">
      <w:pPr>
        <w:jc w:val="both"/>
        <w:rPr>
          <w:rFonts w:ascii="Times New Roman" w:hAnsi="Times New Roman" w:cs="Times New Roman"/>
          <w:i/>
          <w:iCs/>
          <w:sz w:val="24"/>
          <w:szCs w:val="24"/>
        </w:rPr>
      </w:pPr>
    </w:p>
    <w:p w14:paraId="0662DF9A" w14:textId="4D4A4376" w:rsidR="00C41BC0" w:rsidRDefault="00C41BC0" w:rsidP="00C41BC0">
      <w:pPr>
        <w:jc w:val="both"/>
        <w:rPr>
          <w:rFonts w:ascii="Times New Roman" w:hAnsi="Times New Roman" w:cs="Times New Roman"/>
          <w:i/>
          <w:iCs/>
          <w:sz w:val="24"/>
          <w:szCs w:val="24"/>
        </w:rPr>
      </w:pPr>
      <w:r w:rsidRPr="00C41BC0">
        <w:rPr>
          <w:rFonts w:ascii="Times New Roman" w:hAnsi="Times New Roman" w:cs="Times New Roman"/>
          <w:i/>
          <w:iCs/>
          <w:sz w:val="24"/>
          <w:szCs w:val="24"/>
        </w:rPr>
        <w:t>Novi tekst:</w:t>
      </w:r>
    </w:p>
    <w:p w14:paraId="350AE374" w14:textId="77777777" w:rsidR="00A223E6" w:rsidRDefault="00A223E6" w:rsidP="00C41BC0">
      <w:pPr>
        <w:jc w:val="both"/>
        <w:rPr>
          <w:rFonts w:ascii="Times New Roman" w:hAnsi="Times New Roman" w:cs="Times New Roman"/>
          <w:i/>
          <w:iCs/>
          <w:sz w:val="24"/>
          <w:szCs w:val="24"/>
        </w:rPr>
      </w:pPr>
    </w:p>
    <w:p w14:paraId="6EA22C11" w14:textId="77777777" w:rsidR="00C41BC0"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Pr="00D00D15">
        <w:rPr>
          <w:rFonts w:ascii="Times New Roman" w:eastAsia="Calibri" w:hAnsi="Times New Roman" w:cs="Times New Roman"/>
          <w:strike/>
          <w:sz w:val="24"/>
          <w:szCs w:val="24"/>
          <w:lang w:eastAsia="hr-HR"/>
        </w:rPr>
        <w:t>Ugovor se ne može izmijeniti ukoliko bi izmjena dovela do povećanja iznosa bespovratnih financijskih sredstava određenog Ugovorom.</w:t>
      </w:r>
      <w:r w:rsidRPr="00912019">
        <w:rPr>
          <w:rFonts w:ascii="Times New Roman" w:eastAsia="Calibri" w:hAnsi="Times New Roman" w:cs="Times New Roman"/>
          <w:sz w:val="24"/>
          <w:szCs w:val="24"/>
          <w:lang w:eastAsia="hr-HR"/>
        </w:rPr>
        <w:t xml:space="preserve"> </w:t>
      </w:r>
      <w:r w:rsidRPr="00D00D15">
        <w:rPr>
          <w:rFonts w:ascii="Times New Roman" w:eastAsia="Calibri" w:hAnsi="Times New Roman" w:cs="Times New Roman"/>
          <w:sz w:val="24"/>
          <w:szCs w:val="24"/>
          <w:highlight w:val="yellow"/>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p>
    <w:p w14:paraId="5E817F9C" w14:textId="77777777" w:rsidR="00C41BC0"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9097231"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Kako bi se utvrdilo utječu li i u kojem opsegu predložene izmjene na rezultate postupka dodjele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Pr>
          <w:rFonts w:ascii="Times New Roman" w:eastAsia="Calibri" w:hAnsi="Times New Roman" w:cs="Times New Roman"/>
          <w:sz w:val="24"/>
          <w:szCs w:val="24"/>
          <w:lang w:eastAsia="hr-HR"/>
        </w:rPr>
        <w:t xml:space="preserve"> TOPFD</w:t>
      </w:r>
      <w:r w:rsidRPr="00912019">
        <w:rPr>
          <w:rFonts w:ascii="Times New Roman" w:eastAsia="Calibri" w:hAnsi="Times New Roman" w:cs="Times New Roman"/>
          <w:sz w:val="24"/>
          <w:szCs w:val="24"/>
          <w:lang w:eastAsia="hr-HR"/>
        </w:rPr>
        <w:t xml:space="preserve"> ima pravo utvrditi usklađenost predložene izmjene sa zaključcima iz postupka dodjele, na temelju ponovne </w:t>
      </w:r>
      <w:r>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osiguravajući načelo jednakog postupanja.</w:t>
      </w:r>
    </w:p>
    <w:p w14:paraId="6A6E9891"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FDFD98E"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Pr>
          <w:rFonts w:ascii="Times New Roman" w:eastAsia="Calibri" w:hAnsi="Times New Roman" w:cs="Times New Roman"/>
          <w:sz w:val="24"/>
          <w:szCs w:val="24"/>
          <w:lang w:eastAsia="hr-HR"/>
        </w:rPr>
        <w:t xml:space="preserve">na način da se radi o bitno različitoj aktivnosti u odnosu na prvobitnu aktivnost, </w:t>
      </w:r>
      <w:r w:rsidRPr="00912019">
        <w:rPr>
          <w:rFonts w:ascii="Times New Roman" w:eastAsia="Calibri" w:hAnsi="Times New Roman" w:cs="Times New Roman"/>
          <w:sz w:val="24"/>
          <w:szCs w:val="24"/>
          <w:lang w:eastAsia="hr-HR"/>
        </w:rPr>
        <w:t>te s</w:t>
      </w:r>
      <w:r>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w:t>
      </w:r>
      <w:r w:rsidRPr="00D00D15">
        <w:rPr>
          <w:rFonts w:ascii="Times New Roman" w:eastAsia="Calibri" w:hAnsi="Times New Roman" w:cs="Times New Roman"/>
          <w:strike/>
          <w:sz w:val="24"/>
          <w:szCs w:val="24"/>
          <w:lang w:eastAsia="hr-HR"/>
        </w:rPr>
        <w:t>kumulativno ispunjeni sljedeći uvjeti</w:t>
      </w:r>
      <w:r w:rsidRPr="00912019">
        <w:rPr>
          <w:rFonts w:ascii="Times New Roman" w:eastAsia="Calibri" w:hAnsi="Times New Roman" w:cs="Times New Roman"/>
          <w:sz w:val="24"/>
          <w:szCs w:val="24"/>
          <w:lang w:eastAsia="hr-HR"/>
        </w:rPr>
        <w:t>:</w:t>
      </w:r>
    </w:p>
    <w:p w14:paraId="39A9DF1F"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D00D15">
        <w:rPr>
          <w:rFonts w:ascii="Times New Roman" w:eastAsia="Calibri" w:hAnsi="Times New Roman" w:cs="Times New Roman"/>
          <w:strike/>
          <w:sz w:val="24"/>
          <w:szCs w:val="24"/>
          <w:lang w:eastAsia="hr-HR"/>
        </w:rPr>
        <w:t>a)</w:t>
      </w:r>
      <w:r w:rsidRPr="00912019">
        <w:rPr>
          <w:rFonts w:ascii="Times New Roman" w:eastAsia="Calibri" w:hAnsi="Times New Roman" w:cs="Times New Roman"/>
          <w:sz w:val="24"/>
          <w:szCs w:val="24"/>
          <w:lang w:eastAsia="hr-HR"/>
        </w:rPr>
        <w:t xml:space="preserve"> izmjene </w:t>
      </w:r>
      <w:r w:rsidRPr="00D00D15">
        <w:rPr>
          <w:rFonts w:ascii="Times New Roman" w:eastAsia="Calibri" w:hAnsi="Times New Roman" w:cs="Times New Roman"/>
          <w:strike/>
          <w:sz w:val="24"/>
          <w:szCs w:val="24"/>
          <w:lang w:eastAsia="hr-HR"/>
        </w:rPr>
        <w:t xml:space="preserve">su </w:t>
      </w:r>
      <w:r>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Pr>
          <w:rFonts w:ascii="Times New Roman" w:eastAsia="Calibri" w:hAnsi="Times New Roman" w:cs="Times New Roman"/>
          <w:sz w:val="24"/>
          <w:szCs w:val="24"/>
          <w:lang w:eastAsia="hr-HR"/>
        </w:rPr>
        <w:t>postizanje ciljeva operacije</w:t>
      </w:r>
      <w:r w:rsidRPr="00912019">
        <w:rPr>
          <w:rFonts w:ascii="Times New Roman" w:eastAsia="Calibri" w:hAnsi="Times New Roman" w:cs="Times New Roman"/>
          <w:sz w:val="24"/>
          <w:szCs w:val="24"/>
          <w:lang w:eastAsia="hr-HR"/>
        </w:rPr>
        <w:t xml:space="preserve"> i</w:t>
      </w:r>
      <w:r>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44E18D7D" w14:textId="77777777" w:rsidR="00C41BC0" w:rsidRPr="00D00D15" w:rsidRDefault="00C41BC0" w:rsidP="00C41BC0">
      <w:pPr>
        <w:autoSpaceDE w:val="0"/>
        <w:autoSpaceDN w:val="0"/>
        <w:adjustRightInd w:val="0"/>
        <w:spacing w:after="0" w:line="240" w:lineRule="auto"/>
        <w:jc w:val="both"/>
        <w:rPr>
          <w:rFonts w:ascii="Times New Roman" w:eastAsia="Calibri" w:hAnsi="Times New Roman" w:cs="Times New Roman"/>
          <w:strike/>
          <w:sz w:val="24"/>
          <w:szCs w:val="24"/>
          <w:lang w:eastAsia="hr-HR"/>
        </w:rPr>
      </w:pPr>
      <w:r w:rsidRPr="00D00D15">
        <w:rPr>
          <w:rFonts w:ascii="Times New Roman" w:eastAsia="Calibri" w:hAnsi="Times New Roman" w:cs="Times New Roman"/>
          <w:strike/>
          <w:sz w:val="24"/>
          <w:szCs w:val="24"/>
          <w:lang w:eastAsia="hr-HR"/>
        </w:rPr>
        <w:t>b) povezani troškovi ne dovode do povećanja ukupnog iznosa bespovratnih financijskih sredstava navedenog u Ugovoru.</w:t>
      </w:r>
    </w:p>
    <w:p w14:paraId="1BFDDD76" w14:textId="77777777" w:rsidR="00C41BC0" w:rsidRPr="00912019" w:rsidRDefault="00C41BC0" w:rsidP="00C41BC0">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7525C4AA"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w:t>
      </w:r>
      <w:r w:rsidRPr="00D00D15">
        <w:rPr>
          <w:rFonts w:ascii="Times New Roman" w:eastAsia="Calibri" w:hAnsi="Times New Roman" w:cs="Times New Roman"/>
          <w:strike/>
          <w:sz w:val="24"/>
          <w:szCs w:val="24"/>
          <w:lang w:eastAsia="hr-HR"/>
        </w:rPr>
        <w:t>kumulativno</w:t>
      </w:r>
      <w:r w:rsidRPr="00912019">
        <w:rPr>
          <w:rFonts w:ascii="Times New Roman" w:eastAsia="Calibri" w:hAnsi="Times New Roman" w:cs="Times New Roman"/>
          <w:sz w:val="24"/>
          <w:szCs w:val="24"/>
          <w:lang w:eastAsia="hr-HR"/>
        </w:rPr>
        <w:t xml:space="preserve"> uvjet</w:t>
      </w:r>
      <w:r w:rsidRPr="00D00D15">
        <w:rPr>
          <w:rFonts w:ascii="Times New Roman" w:eastAsia="Calibri" w:hAnsi="Times New Roman" w:cs="Times New Roman"/>
          <w:strike/>
          <w:sz w:val="24"/>
          <w:szCs w:val="24"/>
          <w:lang w:eastAsia="hr-HR"/>
        </w:rPr>
        <w:t>e</w:t>
      </w:r>
      <w:r w:rsidRPr="00912019">
        <w:rPr>
          <w:rFonts w:ascii="Times New Roman" w:eastAsia="Calibri" w:hAnsi="Times New Roman" w:cs="Times New Roman"/>
          <w:sz w:val="24"/>
          <w:szCs w:val="24"/>
          <w:lang w:eastAsia="hr-HR"/>
        </w:rPr>
        <w:t xml:space="preserve"> iz stavka 2. ovog članka,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w:t>
      </w:r>
      <w:r>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44F6B4EE"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787DC03" w14:textId="77777777" w:rsidR="00C41BC0" w:rsidRPr="00912019" w:rsidRDefault="00C41BC0" w:rsidP="00C41BC0">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izmijeni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TOPFD zahtjev za izmjenama Ugovora. TOPFD, po stupanju na snagu dodatka Ugovora, može Korisniku odobriti troškove koji su nastali prije toga datuma, a koji se dodatkom Ugovora uvode kao prihvatljivi.</w:t>
      </w:r>
    </w:p>
    <w:p w14:paraId="5C33C468" w14:textId="77777777" w:rsidR="00C41BC0" w:rsidRPr="00C41BC0" w:rsidRDefault="00C41BC0" w:rsidP="00C41BC0">
      <w:pPr>
        <w:jc w:val="both"/>
        <w:rPr>
          <w:rFonts w:ascii="Times New Roman" w:hAnsi="Times New Roman" w:cs="Times New Roman"/>
          <w:sz w:val="24"/>
          <w:szCs w:val="24"/>
        </w:rPr>
      </w:pPr>
    </w:p>
    <w:p w14:paraId="6E558823" w14:textId="625499E1" w:rsidR="00C41BC0" w:rsidRDefault="00C41BC0" w:rsidP="00C41BC0">
      <w:pPr>
        <w:jc w:val="both"/>
        <w:rPr>
          <w:rFonts w:ascii="Times New Roman" w:hAnsi="Times New Roman" w:cs="Times New Roman"/>
          <w:i/>
          <w:iCs/>
          <w:sz w:val="24"/>
          <w:szCs w:val="24"/>
        </w:rPr>
      </w:pPr>
    </w:p>
    <w:p w14:paraId="62A02D9E" w14:textId="77777777" w:rsidR="00C41BC0" w:rsidRPr="00C41BC0" w:rsidRDefault="00C41BC0" w:rsidP="00C41BC0">
      <w:pPr>
        <w:jc w:val="both"/>
        <w:rPr>
          <w:rFonts w:ascii="Times New Roman" w:hAnsi="Times New Roman" w:cs="Times New Roman"/>
          <w:i/>
          <w:iCs/>
          <w:sz w:val="24"/>
          <w:szCs w:val="24"/>
        </w:rPr>
      </w:pPr>
    </w:p>
    <w:p w14:paraId="0E1DF35E" w14:textId="77777777" w:rsidR="00C41BC0" w:rsidRPr="00C41BC0" w:rsidRDefault="00C41BC0" w:rsidP="00C41BC0">
      <w:pPr>
        <w:jc w:val="both"/>
        <w:rPr>
          <w:rFonts w:ascii="Times New Roman" w:hAnsi="Times New Roman" w:cs="Times New Roman"/>
          <w:sz w:val="24"/>
          <w:szCs w:val="24"/>
        </w:rPr>
      </w:pPr>
    </w:p>
    <w:p w14:paraId="3A0162EF" w14:textId="7833597D" w:rsidR="00C41BC0" w:rsidRDefault="00C41BC0" w:rsidP="00C41BC0">
      <w:pPr>
        <w:jc w:val="both"/>
        <w:rPr>
          <w:rFonts w:ascii="Times New Roman" w:hAnsi="Times New Roman" w:cs="Times New Roman"/>
          <w:bCs/>
        </w:rPr>
      </w:pPr>
    </w:p>
    <w:p w14:paraId="33DAD733" w14:textId="77777777" w:rsidR="00C41BC0" w:rsidRPr="00C41BC0" w:rsidRDefault="00C41BC0" w:rsidP="00C41BC0">
      <w:pPr>
        <w:tabs>
          <w:tab w:val="left" w:pos="400"/>
        </w:tabs>
        <w:kinsoku w:val="0"/>
        <w:overflowPunct w:val="0"/>
        <w:spacing w:after="0"/>
        <w:jc w:val="both"/>
        <w:rPr>
          <w:rFonts w:ascii="Times New Roman" w:hAnsi="Times New Roman" w:cs="Times New Roman"/>
          <w:sz w:val="24"/>
          <w:szCs w:val="24"/>
        </w:rPr>
      </w:pPr>
    </w:p>
    <w:sectPr w:rsidR="00C41BC0" w:rsidRPr="00C41BC0"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07E8" w14:textId="77777777" w:rsidR="0003367C" w:rsidRDefault="0003367C" w:rsidP="002C4BAD">
      <w:pPr>
        <w:spacing w:after="0" w:line="240" w:lineRule="auto"/>
      </w:pPr>
      <w:r>
        <w:separator/>
      </w:r>
    </w:p>
  </w:endnote>
  <w:endnote w:type="continuationSeparator" w:id="0">
    <w:p w14:paraId="3949C279" w14:textId="77777777" w:rsidR="0003367C" w:rsidRDefault="0003367C"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7B10" w14:textId="77777777" w:rsidR="0003367C" w:rsidRDefault="0003367C" w:rsidP="002C4BAD">
      <w:pPr>
        <w:spacing w:after="0" w:line="240" w:lineRule="auto"/>
      </w:pPr>
      <w:r>
        <w:separator/>
      </w:r>
    </w:p>
  </w:footnote>
  <w:footnote w:type="continuationSeparator" w:id="0">
    <w:p w14:paraId="6268F445" w14:textId="77777777" w:rsidR="0003367C" w:rsidRDefault="0003367C" w:rsidP="002C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09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A55A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2D7403"/>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067DC6"/>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FF4027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F32E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9343D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835E32"/>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992F7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D82AA6"/>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F8761A"/>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CF6028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0E02AE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A846E9"/>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00D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1E6C5E"/>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CDA0761"/>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B824BC"/>
    <w:multiLevelType w:val="hybridMultilevel"/>
    <w:tmpl w:val="D4D69D98"/>
    <w:lvl w:ilvl="0" w:tplc="6742C5CE">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20"/>
  </w:num>
  <w:num w:numId="4">
    <w:abstractNumId w:val="11"/>
  </w:num>
  <w:num w:numId="5">
    <w:abstractNumId w:val="4"/>
  </w:num>
  <w:num w:numId="6">
    <w:abstractNumId w:val="16"/>
  </w:num>
  <w:num w:numId="7">
    <w:abstractNumId w:val="5"/>
  </w:num>
  <w:num w:numId="8">
    <w:abstractNumId w:val="25"/>
  </w:num>
  <w:num w:numId="9">
    <w:abstractNumId w:val="19"/>
  </w:num>
  <w:num w:numId="10">
    <w:abstractNumId w:val="12"/>
  </w:num>
  <w:num w:numId="11">
    <w:abstractNumId w:val="14"/>
  </w:num>
  <w:num w:numId="12">
    <w:abstractNumId w:val="6"/>
  </w:num>
  <w:num w:numId="13">
    <w:abstractNumId w:val="21"/>
  </w:num>
  <w:num w:numId="14">
    <w:abstractNumId w:val="13"/>
  </w:num>
  <w:num w:numId="15">
    <w:abstractNumId w:val="24"/>
  </w:num>
  <w:num w:numId="16">
    <w:abstractNumId w:val="28"/>
  </w:num>
  <w:num w:numId="17">
    <w:abstractNumId w:val="22"/>
  </w:num>
  <w:num w:numId="18">
    <w:abstractNumId w:val="10"/>
  </w:num>
  <w:num w:numId="19">
    <w:abstractNumId w:val="0"/>
  </w:num>
  <w:num w:numId="20">
    <w:abstractNumId w:val="7"/>
  </w:num>
  <w:num w:numId="21">
    <w:abstractNumId w:val="9"/>
  </w:num>
  <w:num w:numId="22">
    <w:abstractNumId w:val="1"/>
  </w:num>
  <w:num w:numId="23">
    <w:abstractNumId w:val="2"/>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num>
  <w:num w:numId="28">
    <w:abstractNumId w:val="23"/>
  </w:num>
  <w:num w:numId="29">
    <w:abstractNumId w:val="17"/>
  </w:num>
  <w:num w:numId="30">
    <w:abstractNumId w:val="15"/>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01D1B"/>
    <w:rsid w:val="00014F41"/>
    <w:rsid w:val="00017A31"/>
    <w:rsid w:val="00033020"/>
    <w:rsid w:val="0003367C"/>
    <w:rsid w:val="0003501C"/>
    <w:rsid w:val="00036DBB"/>
    <w:rsid w:val="000446C3"/>
    <w:rsid w:val="00044809"/>
    <w:rsid w:val="00066AA1"/>
    <w:rsid w:val="00071583"/>
    <w:rsid w:val="0007449B"/>
    <w:rsid w:val="000754BF"/>
    <w:rsid w:val="000905E3"/>
    <w:rsid w:val="00093B7A"/>
    <w:rsid w:val="000E04DB"/>
    <w:rsid w:val="000E4285"/>
    <w:rsid w:val="000E6045"/>
    <w:rsid w:val="000E7866"/>
    <w:rsid w:val="000F7084"/>
    <w:rsid w:val="0012065D"/>
    <w:rsid w:val="00144850"/>
    <w:rsid w:val="00156959"/>
    <w:rsid w:val="00157A43"/>
    <w:rsid w:val="00170658"/>
    <w:rsid w:val="001831EB"/>
    <w:rsid w:val="00183A08"/>
    <w:rsid w:val="00190D01"/>
    <w:rsid w:val="001A094C"/>
    <w:rsid w:val="001A3AB0"/>
    <w:rsid w:val="001C5031"/>
    <w:rsid w:val="001D26D8"/>
    <w:rsid w:val="001D38F2"/>
    <w:rsid w:val="001D4A23"/>
    <w:rsid w:val="001E104A"/>
    <w:rsid w:val="001E28F2"/>
    <w:rsid w:val="001F4C58"/>
    <w:rsid w:val="00207912"/>
    <w:rsid w:val="00207F5A"/>
    <w:rsid w:val="00212BA0"/>
    <w:rsid w:val="00221578"/>
    <w:rsid w:val="002432F2"/>
    <w:rsid w:val="002442CC"/>
    <w:rsid w:val="002511C2"/>
    <w:rsid w:val="0026543A"/>
    <w:rsid w:val="002A4537"/>
    <w:rsid w:val="002B6C74"/>
    <w:rsid w:val="002C4BAD"/>
    <w:rsid w:val="002D127C"/>
    <w:rsid w:val="002D12D1"/>
    <w:rsid w:val="00324ECB"/>
    <w:rsid w:val="00325296"/>
    <w:rsid w:val="003314D6"/>
    <w:rsid w:val="00337809"/>
    <w:rsid w:val="00373041"/>
    <w:rsid w:val="00384919"/>
    <w:rsid w:val="00391E2E"/>
    <w:rsid w:val="00395CF8"/>
    <w:rsid w:val="003A0F00"/>
    <w:rsid w:val="003D1FE7"/>
    <w:rsid w:val="003E0ADD"/>
    <w:rsid w:val="003F7B66"/>
    <w:rsid w:val="00412467"/>
    <w:rsid w:val="00415D79"/>
    <w:rsid w:val="00421F3C"/>
    <w:rsid w:val="00433D45"/>
    <w:rsid w:val="004508EF"/>
    <w:rsid w:val="00484E14"/>
    <w:rsid w:val="004C2095"/>
    <w:rsid w:val="004D134E"/>
    <w:rsid w:val="004E6C62"/>
    <w:rsid w:val="005111F7"/>
    <w:rsid w:val="00515228"/>
    <w:rsid w:val="005225D9"/>
    <w:rsid w:val="00523CDE"/>
    <w:rsid w:val="005306C0"/>
    <w:rsid w:val="0054006E"/>
    <w:rsid w:val="00541B6B"/>
    <w:rsid w:val="00554031"/>
    <w:rsid w:val="00563691"/>
    <w:rsid w:val="00566B96"/>
    <w:rsid w:val="0057169F"/>
    <w:rsid w:val="005775EC"/>
    <w:rsid w:val="005A58E6"/>
    <w:rsid w:val="005B2C5E"/>
    <w:rsid w:val="005B326B"/>
    <w:rsid w:val="005B466D"/>
    <w:rsid w:val="005B5D20"/>
    <w:rsid w:val="005F385D"/>
    <w:rsid w:val="006070C3"/>
    <w:rsid w:val="00611D32"/>
    <w:rsid w:val="006331D3"/>
    <w:rsid w:val="00651EF7"/>
    <w:rsid w:val="006562C9"/>
    <w:rsid w:val="006636CA"/>
    <w:rsid w:val="00693E0C"/>
    <w:rsid w:val="00696A98"/>
    <w:rsid w:val="006B3BB2"/>
    <w:rsid w:val="006D0839"/>
    <w:rsid w:val="006D7016"/>
    <w:rsid w:val="006E3F67"/>
    <w:rsid w:val="006E42CC"/>
    <w:rsid w:val="006F4004"/>
    <w:rsid w:val="00726B06"/>
    <w:rsid w:val="00742E8B"/>
    <w:rsid w:val="0076049E"/>
    <w:rsid w:val="00761446"/>
    <w:rsid w:val="00767361"/>
    <w:rsid w:val="007C06BC"/>
    <w:rsid w:val="007D40B2"/>
    <w:rsid w:val="007E4415"/>
    <w:rsid w:val="007F4631"/>
    <w:rsid w:val="007F54D1"/>
    <w:rsid w:val="00812B5A"/>
    <w:rsid w:val="00814C11"/>
    <w:rsid w:val="00827A41"/>
    <w:rsid w:val="00832C39"/>
    <w:rsid w:val="0083731D"/>
    <w:rsid w:val="0085225B"/>
    <w:rsid w:val="008562BC"/>
    <w:rsid w:val="008801DE"/>
    <w:rsid w:val="008919AC"/>
    <w:rsid w:val="008938B4"/>
    <w:rsid w:val="008977EC"/>
    <w:rsid w:val="008A12AE"/>
    <w:rsid w:val="008A4881"/>
    <w:rsid w:val="008C3A71"/>
    <w:rsid w:val="008C470A"/>
    <w:rsid w:val="008C72B2"/>
    <w:rsid w:val="008E39EC"/>
    <w:rsid w:val="008F2CF7"/>
    <w:rsid w:val="008F5E4F"/>
    <w:rsid w:val="00911C60"/>
    <w:rsid w:val="00936FF4"/>
    <w:rsid w:val="00964F93"/>
    <w:rsid w:val="00965CA4"/>
    <w:rsid w:val="009701D2"/>
    <w:rsid w:val="00982B82"/>
    <w:rsid w:val="00983958"/>
    <w:rsid w:val="009B07EA"/>
    <w:rsid w:val="009C070D"/>
    <w:rsid w:val="009C7128"/>
    <w:rsid w:val="009C79A8"/>
    <w:rsid w:val="009D045C"/>
    <w:rsid w:val="009E743D"/>
    <w:rsid w:val="009F3F69"/>
    <w:rsid w:val="00A01EF6"/>
    <w:rsid w:val="00A10482"/>
    <w:rsid w:val="00A223E6"/>
    <w:rsid w:val="00A30043"/>
    <w:rsid w:val="00A313AE"/>
    <w:rsid w:val="00A43042"/>
    <w:rsid w:val="00A72C9B"/>
    <w:rsid w:val="00A75D38"/>
    <w:rsid w:val="00A777E1"/>
    <w:rsid w:val="00A971B6"/>
    <w:rsid w:val="00AA5213"/>
    <w:rsid w:val="00AA64F1"/>
    <w:rsid w:val="00AC020A"/>
    <w:rsid w:val="00AC6B7E"/>
    <w:rsid w:val="00AF12D9"/>
    <w:rsid w:val="00B13DEF"/>
    <w:rsid w:val="00B237DC"/>
    <w:rsid w:val="00B23FB1"/>
    <w:rsid w:val="00B2489B"/>
    <w:rsid w:val="00B305AD"/>
    <w:rsid w:val="00B31499"/>
    <w:rsid w:val="00B33C1B"/>
    <w:rsid w:val="00B40E8D"/>
    <w:rsid w:val="00B50EDB"/>
    <w:rsid w:val="00B811CE"/>
    <w:rsid w:val="00B836CB"/>
    <w:rsid w:val="00BB0E38"/>
    <w:rsid w:val="00BE61E7"/>
    <w:rsid w:val="00C018C5"/>
    <w:rsid w:val="00C03B20"/>
    <w:rsid w:val="00C061E4"/>
    <w:rsid w:val="00C1149C"/>
    <w:rsid w:val="00C1574A"/>
    <w:rsid w:val="00C175AD"/>
    <w:rsid w:val="00C22E1C"/>
    <w:rsid w:val="00C41BC0"/>
    <w:rsid w:val="00C51567"/>
    <w:rsid w:val="00C55EB1"/>
    <w:rsid w:val="00C70D2F"/>
    <w:rsid w:val="00C9567D"/>
    <w:rsid w:val="00CA38D8"/>
    <w:rsid w:val="00CB42CD"/>
    <w:rsid w:val="00CC5C2E"/>
    <w:rsid w:val="00CE084A"/>
    <w:rsid w:val="00D12146"/>
    <w:rsid w:val="00D16994"/>
    <w:rsid w:val="00D22873"/>
    <w:rsid w:val="00D32881"/>
    <w:rsid w:val="00D35986"/>
    <w:rsid w:val="00D44EF4"/>
    <w:rsid w:val="00D4624C"/>
    <w:rsid w:val="00D53A68"/>
    <w:rsid w:val="00D63C0B"/>
    <w:rsid w:val="00D97BEE"/>
    <w:rsid w:val="00DA40EA"/>
    <w:rsid w:val="00DB60B0"/>
    <w:rsid w:val="00DC1A83"/>
    <w:rsid w:val="00DE539B"/>
    <w:rsid w:val="00DF0532"/>
    <w:rsid w:val="00E04055"/>
    <w:rsid w:val="00E07E9E"/>
    <w:rsid w:val="00E36016"/>
    <w:rsid w:val="00E44516"/>
    <w:rsid w:val="00E51528"/>
    <w:rsid w:val="00E663E9"/>
    <w:rsid w:val="00E8245E"/>
    <w:rsid w:val="00EA390A"/>
    <w:rsid w:val="00EB247B"/>
    <w:rsid w:val="00EB79CB"/>
    <w:rsid w:val="00ED523D"/>
    <w:rsid w:val="00EE1794"/>
    <w:rsid w:val="00EF1969"/>
    <w:rsid w:val="00F0103C"/>
    <w:rsid w:val="00F055F4"/>
    <w:rsid w:val="00F07D30"/>
    <w:rsid w:val="00F24FEF"/>
    <w:rsid w:val="00F452E1"/>
    <w:rsid w:val="00F56F5B"/>
    <w:rsid w:val="00F57297"/>
    <w:rsid w:val="00F824D4"/>
    <w:rsid w:val="00F85211"/>
    <w:rsid w:val="00F86D47"/>
    <w:rsid w:val="00FB08B8"/>
    <w:rsid w:val="00FE5EB3"/>
    <w:rsid w:val="00FF1F01"/>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267"/>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5D"/>
  </w:style>
  <w:style w:type="paragraph" w:styleId="Naslov1">
    <w:name w:val="heading 1"/>
    <w:basedOn w:val="Normal"/>
    <w:next w:val="Normal"/>
    <w:link w:val="Naslov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13DEF"/>
    <w:pPr>
      <w:spacing w:after="200" w:line="276" w:lineRule="auto"/>
      <w:ind w:left="720"/>
      <w:contextualSpacing/>
    </w:pPr>
    <w:rPr>
      <w:rFonts w:eastAsiaTheme="minorEastAsia"/>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13DEF"/>
    <w:rPr>
      <w:rFonts w:eastAsiaTheme="minorEastAsia"/>
    </w:rPr>
  </w:style>
  <w:style w:type="paragraph" w:styleId="Bezproreda">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Zadanifontodlomka"/>
    <w:rsid w:val="00B13DEF"/>
  </w:style>
  <w:style w:type="character" w:customStyle="1" w:styleId="normaltextrun">
    <w:name w:val="normaltextrun"/>
    <w:basedOn w:val="Zadanifontodlomka"/>
    <w:rsid w:val="00B13DEF"/>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
    <w:basedOn w:val="Normal"/>
    <w:link w:val="TekstfusnoteChar"/>
    <w:uiPriority w:val="99"/>
    <w:unhideWhenUsed/>
    <w:qFormat/>
    <w:rsid w:val="002C4BA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2C4BAD"/>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Referencafusnote"/>
    <w:uiPriority w:val="99"/>
    <w:rsid w:val="002C4BAD"/>
    <w:pPr>
      <w:spacing w:line="240" w:lineRule="exact"/>
    </w:pPr>
    <w:rPr>
      <w:vertAlign w:val="superscript"/>
    </w:rPr>
  </w:style>
  <w:style w:type="character" w:customStyle="1" w:styleId="hps">
    <w:name w:val="hps"/>
    <w:basedOn w:val="Zadanifontodlomka"/>
    <w:uiPriority w:val="99"/>
    <w:rsid w:val="00DF0532"/>
    <w:rPr>
      <w:rFonts w:cs="Times New Roman"/>
    </w:rPr>
  </w:style>
  <w:style w:type="character" w:customStyle="1" w:styleId="Naslov2Char">
    <w:name w:val="Naslov 2 Char"/>
    <w:basedOn w:val="Zadanifontodlomka"/>
    <w:link w:val="Naslov2"/>
    <w:uiPriority w:val="9"/>
    <w:rsid w:val="0057169F"/>
    <w:rPr>
      <w:rFonts w:ascii="Times New Roman" w:eastAsia="Times New Roman" w:hAnsi="Times New Roman" w:cs="Times New Roman"/>
      <w:b/>
      <w:bCs/>
    </w:rPr>
  </w:style>
  <w:style w:type="table" w:customStyle="1" w:styleId="TableGrid1">
    <w:name w:val="Table Grid1"/>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111F7"/>
    <w:rPr>
      <w:color w:val="0563C1" w:themeColor="hyperlink"/>
      <w:u w:val="single"/>
    </w:rPr>
  </w:style>
  <w:style w:type="character" w:customStyle="1" w:styleId="Naslov1Char">
    <w:name w:val="Naslov 1 Char"/>
    <w:basedOn w:val="Zadanifontodlomka"/>
    <w:link w:val="Naslov1"/>
    <w:uiPriority w:val="9"/>
    <w:rsid w:val="00DC1A8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Sadraj2">
    <w:name w:val="toc 2"/>
    <w:basedOn w:val="Normal"/>
    <w:autoRedefine/>
    <w:uiPriority w:val="39"/>
    <w:unhideWhenUsed/>
    <w:rsid w:val="006E42CC"/>
    <w:pPr>
      <w:numPr>
        <w:numId w:val="1"/>
      </w:numPr>
      <w:spacing w:after="0" w:line="240" w:lineRule="auto"/>
      <w:ind w:left="1434" w:hanging="357"/>
      <w:jc w:val="both"/>
    </w:pPr>
    <w:rPr>
      <w:rFonts w:ascii="Times New Roman" w:eastAsia="Times New Roman" w:hAnsi="Times New Roman" w:cs="Times New Roman"/>
      <w:bCs/>
      <w:lang w:eastAsia="hr-HR"/>
    </w:rPr>
  </w:style>
  <w:style w:type="paragraph" w:styleId="Tekstbalonia">
    <w:name w:val="Balloon Text"/>
    <w:basedOn w:val="Normal"/>
    <w:link w:val="TekstbaloniaChar"/>
    <w:uiPriority w:val="99"/>
    <w:semiHidden/>
    <w:unhideWhenUsed/>
    <w:rsid w:val="00AA52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5213"/>
    <w:rPr>
      <w:rFonts w:ascii="Segoe UI" w:hAnsi="Segoe UI" w:cs="Segoe UI"/>
      <w:sz w:val="18"/>
      <w:szCs w:val="18"/>
    </w:rPr>
  </w:style>
  <w:style w:type="character" w:styleId="Referencakomentara">
    <w:name w:val="annotation reference"/>
    <w:uiPriority w:val="99"/>
    <w:unhideWhenUsed/>
    <w:rsid w:val="008F2CF7"/>
    <w:rPr>
      <w:rFonts w:cs="Times New Roman"/>
      <w:sz w:val="16"/>
      <w:szCs w:val="16"/>
    </w:rPr>
  </w:style>
  <w:style w:type="paragraph" w:styleId="Tekstkomentara">
    <w:name w:val="annotation text"/>
    <w:basedOn w:val="Normal"/>
    <w:link w:val="TekstkomentaraChar"/>
    <w:uiPriority w:val="99"/>
    <w:unhideWhenUsed/>
    <w:rsid w:val="008F2CF7"/>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8F2CF7"/>
    <w:rPr>
      <w:rFonts w:eastAsiaTheme="minorEastAsia"/>
      <w:sz w:val="20"/>
      <w:szCs w:val="20"/>
    </w:rPr>
  </w:style>
  <w:style w:type="table" w:customStyle="1" w:styleId="TableGrid11">
    <w:name w:val="Table Grid11"/>
    <w:basedOn w:val="Obinatablica"/>
    <w:next w:val="Reetkatablice"/>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C03B20"/>
    <w:pPr>
      <w:numPr>
        <w:numId w:val="3"/>
      </w:numPr>
      <w:spacing w:after="0" w:line="240" w:lineRule="auto"/>
    </w:pPr>
    <w:rPr>
      <w:rFonts w:eastAsiaTheme="minorHAnsi"/>
      <w:lang w:val="en-GB"/>
    </w:rPr>
  </w:style>
  <w:style w:type="character" w:customStyle="1" w:styleId="bulletsChar">
    <w:name w:val="bullets Char"/>
    <w:link w:val="bullets"/>
    <w:rsid w:val="00C03B20"/>
    <w:rPr>
      <w:lang w:val="en-GB"/>
    </w:rPr>
  </w:style>
  <w:style w:type="character" w:customStyle="1" w:styleId="Bodytext285pt">
    <w:name w:val="Body text (2) + 8;5 pt"/>
    <w:basedOn w:val="Zadanifontodlomka"/>
    <w:rsid w:val="00611D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1">
    <w:name w:val="Rešetka tablice1"/>
    <w:basedOn w:val="Obinatablica"/>
    <w:next w:val="Reetkatablice"/>
    <w:uiPriority w:val="5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F24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Bold">
    <w:name w:val="Body text + 9 pt;Bold"/>
    <w:basedOn w:val="Zadanifontodlomka"/>
    <w:rsid w:val="0022157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9pt">
    <w:name w:val="Body text + 9 pt"/>
    <w:aliases w:val="Bold"/>
    <w:basedOn w:val="Zadanifontodlomka"/>
    <w:rsid w:val="00221578"/>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Default">
    <w:name w:val="Default"/>
    <w:rsid w:val="00FF1F0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remenismjestaj@mpgi.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remenismjestaj@mpg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F070E28-C09A-4C36-A298-16AEB0D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8FE55-2545-45D3-A9C6-81B71BADF556}">
  <ds:schemaRefs>
    <ds:schemaRef ds:uri="http://schemas.microsoft.com/sharepoint/v3/contenttype/forms"/>
  </ds:schemaRefs>
</ds:datastoreItem>
</file>

<file path=customXml/itemProps3.xml><?xml version="1.0" encoding="utf-8"?>
<ds:datastoreItem xmlns:ds="http://schemas.openxmlformats.org/officeDocument/2006/customXml" ds:itemID="{686BD04A-26FB-4C65-B3B4-379EF8DEC4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33</Pages>
  <Words>11181</Words>
  <Characters>63738</Characters>
  <Application>Microsoft Office Word</Application>
  <DocSecurity>0</DocSecurity>
  <Lines>531</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Company>
  <LinksUpToDate>false</LinksUpToDate>
  <CharactersWithSpaces>74770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Neven Bertović</cp:lastModifiedBy>
  <cp:revision>56</cp:revision>
  <dcterms:created xsi:type="dcterms:W3CDTF">2022-02-08T12:09:00Z</dcterms:created>
  <dcterms:modified xsi:type="dcterms:W3CDTF">2022-05-05T11:02:00Z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