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E20F24">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E20F24">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E20F24">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E20F24">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E20F24">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E20F24">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E20F24">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E20F24">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E20F24">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E20F24">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E20F24">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E20F24">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E20F24">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E20F24">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E20F24">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E20F24">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E20F24">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E20F24">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E20F24">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E20F24">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E20F24">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E20F24">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E20F24">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E20F24">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E20F24">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E20F24">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E20F24">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E20F24">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E20F24">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E20F24">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E20F24">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E20F24">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lastRenderedPageBreak/>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DAA2D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w:t>
      </w:r>
      <w:r w:rsidR="00C265D0">
        <w:rPr>
          <w:rFonts w:ascii="Times New Roman" w:eastAsia="Times New Roman" w:hAnsi="Times New Roman" w:cs="Times New Roman"/>
          <w:bCs/>
          <w:iCs/>
          <w:color w:val="000000"/>
          <w:sz w:val="24"/>
          <w:szCs w:val="24"/>
          <w:lang w:eastAsia="hr-HR"/>
        </w:rPr>
        <w:t xml:space="preserve">6. </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41D918DE"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sidR="00C93F31" w:rsidRPr="00912019">
        <w:rPr>
          <w:rFonts w:ascii="Times New Roman" w:eastAsia="Calibri" w:hAnsi="Times New Roman" w:cs="Times New Roman"/>
          <w:sz w:val="24"/>
          <w:szCs w:val="24"/>
          <w:lang w:eastAsia="hr-HR"/>
        </w:rPr>
        <w:t>„</w:t>
      </w:r>
      <w:r w:rsidR="00C93F31">
        <w:rPr>
          <w:rFonts w:ascii="Times New Roman" w:eastAsia="Calibri" w:hAnsi="Times New Roman" w:cs="Times New Roman"/>
          <w:sz w:val="24"/>
          <w:szCs w:val="24"/>
          <w:lang w:eastAsia="hr-HR"/>
        </w:rPr>
        <w:t>Nacionalno k</w:t>
      </w:r>
      <w:r w:rsidR="00C93F31" w:rsidRPr="00912019">
        <w:rPr>
          <w:rFonts w:ascii="Times New Roman" w:eastAsia="Calibri" w:hAnsi="Times New Roman" w:cs="Times New Roman"/>
          <w:sz w:val="24"/>
          <w:szCs w:val="24"/>
          <w:lang w:eastAsia="hr-HR"/>
        </w:rPr>
        <w:t>oordinacijsko tijelo“ (</w:t>
      </w:r>
      <w:r w:rsidR="00C93F31">
        <w:rPr>
          <w:rFonts w:ascii="Times New Roman" w:eastAsia="Calibri" w:hAnsi="Times New Roman" w:cs="Times New Roman"/>
          <w:sz w:val="24"/>
          <w:szCs w:val="24"/>
          <w:lang w:eastAsia="hr-HR"/>
        </w:rPr>
        <w:t>NKT</w:t>
      </w:r>
      <w:r w:rsidR="00C93F31" w:rsidRPr="00912019">
        <w:rPr>
          <w:rFonts w:ascii="Times New Roman" w:eastAsia="Calibri" w:hAnsi="Times New Roman" w:cs="Times New Roman"/>
          <w:sz w:val="24"/>
          <w:szCs w:val="24"/>
          <w:lang w:eastAsia="hr-HR"/>
        </w:rPr>
        <w:t xml:space="preserve">) – tijelo iz </w:t>
      </w:r>
      <w:r w:rsidR="00C93F31" w:rsidRPr="003364F7">
        <w:rPr>
          <w:rFonts w:ascii="Times New Roman" w:eastAsia="Calibri" w:hAnsi="Times New Roman" w:cs="Times New Roman"/>
          <w:sz w:val="24"/>
          <w:szCs w:val="24"/>
          <w:lang w:eastAsia="hr-HR"/>
        </w:rPr>
        <w:t>Odluk</w:t>
      </w:r>
      <w:r w:rsidR="00C93F31">
        <w:rPr>
          <w:rFonts w:ascii="Times New Roman" w:eastAsia="Calibri" w:hAnsi="Times New Roman" w:cs="Times New Roman"/>
          <w:sz w:val="24"/>
          <w:szCs w:val="24"/>
          <w:lang w:eastAsia="hr-HR"/>
        </w:rPr>
        <w:t>e</w:t>
      </w:r>
      <w:r w:rsidR="00C93F31"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C93F31">
        <w:rPr>
          <w:rFonts w:ascii="Times New Roman" w:eastAsia="Calibri" w:hAnsi="Times New Roman" w:cs="Times New Roman"/>
          <w:sz w:val="24"/>
          <w:szCs w:val="24"/>
          <w:lang w:eastAsia="hr-HR"/>
        </w:rPr>
        <w:t>) i</w:t>
      </w:r>
      <w:r w:rsidR="00C93F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C93F31">
        <w:rPr>
          <w:rFonts w:ascii="Times New Roman" w:eastAsia="Calibri" w:hAnsi="Times New Roman" w:cs="Times New Roman"/>
          <w:sz w:val="24"/>
          <w:szCs w:val="24"/>
          <w:lang w:eastAsia="hr-HR"/>
        </w:rPr>
        <w:t xml:space="preserve"> i </w:t>
      </w:r>
      <w:r w:rsidR="00C93F31" w:rsidRPr="00F01D31">
        <w:rPr>
          <w:rFonts w:ascii="Times New Roman" w:eastAsia="Calibri" w:hAnsi="Times New Roman" w:cs="Times New Roman"/>
          <w:sz w:val="24"/>
          <w:szCs w:val="24"/>
          <w:lang w:eastAsia="hr-HR"/>
        </w:rPr>
        <w:t xml:space="preserve"> 143/21)  </w:t>
      </w:r>
      <w:r w:rsidR="00C93F31">
        <w:rPr>
          <w:rFonts w:ascii="Times New Roman" w:eastAsia="Calibri" w:hAnsi="Times New Roman" w:cs="Times New Roman"/>
          <w:sz w:val="24"/>
          <w:szCs w:val="24"/>
          <w:lang w:eastAsia="hr-HR"/>
        </w:rPr>
        <w:t>(</w:t>
      </w:r>
      <w:r w:rsidR="00C93F31" w:rsidRPr="00F01D31">
        <w:rPr>
          <w:rFonts w:ascii="Times New Roman" w:eastAsia="Calibri" w:hAnsi="Times New Roman" w:cs="Times New Roman"/>
          <w:sz w:val="24"/>
          <w:szCs w:val="24"/>
          <w:lang w:eastAsia="hr-HR"/>
        </w:rPr>
        <w:t>u daljnjem tekstu: Odluka VRH</w:t>
      </w:r>
      <w:r w:rsidR="00C93F31"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w:t>
      </w:r>
      <w:r w:rsidR="00912019" w:rsidRPr="00912019">
        <w:rPr>
          <w:rFonts w:ascii="Times New Roman" w:eastAsia="Calibri" w:hAnsi="Times New Roman" w:cs="Times New Roman"/>
          <w:sz w:val="24"/>
          <w:szCs w:val="24"/>
          <w:lang w:eastAsia="hr-HR"/>
        </w:rPr>
        <w:lastRenderedPageBreak/>
        <w:t xml:space="preserve">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lastRenderedPageBreak/>
        <w:t xml:space="preserve">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w:t>
      </w:r>
      <w:r w:rsidRPr="00912019">
        <w:rPr>
          <w:rFonts w:ascii="Times New Roman" w:eastAsia="Calibri" w:hAnsi="Times New Roman" w:cs="Times New Roman"/>
          <w:sz w:val="24"/>
          <w:szCs w:val="24"/>
          <w:lang w:eastAsia="hr-HR"/>
        </w:rPr>
        <w:lastRenderedPageBreak/>
        <w:t xml:space="preserve">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DE5CB5">
      <w:pPr>
        <w:spacing w:after="0" w:line="240"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DE5CB5">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DE5CB5">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DE5CB5">
      <w:pPr>
        <w:spacing w:after="0" w:line="240" w:lineRule="auto"/>
        <w:jc w:val="both"/>
        <w:rPr>
          <w:rFonts w:ascii="Times New Roman" w:eastAsia="Calibri" w:hAnsi="Times New Roman" w:cs="Times New Roman"/>
          <w:sz w:val="24"/>
          <w:szCs w:val="24"/>
        </w:rPr>
      </w:pPr>
    </w:p>
    <w:p w14:paraId="5620816D" w14:textId="6F6AEBAE" w:rsidR="00912019" w:rsidRPr="00912019" w:rsidRDefault="00912019" w:rsidP="00DE5CB5">
      <w:pPr>
        <w:spacing w:after="20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DE5CB5">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DE5CB5">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92106139"/>
      <w:r w:rsidRPr="00912019">
        <w:t>OBVEZE KORISNIKA</w:t>
      </w:r>
      <w:bookmarkEnd w:id="13"/>
    </w:p>
    <w:p w14:paraId="02B26095" w14:textId="49372844" w:rsidR="00912019" w:rsidRPr="00912019" w:rsidRDefault="00912019" w:rsidP="00663B1F">
      <w:pPr>
        <w:pStyle w:val="Naslov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w:t>
      </w:r>
      <w:r w:rsidRPr="00912019">
        <w:rPr>
          <w:rFonts w:ascii="Times New Roman" w:eastAsia="Calibri" w:hAnsi="Times New Roman" w:cs="Times New Roman"/>
          <w:sz w:val="24"/>
          <w:szCs w:val="24"/>
          <w:lang w:eastAsia="hr-HR"/>
        </w:rPr>
        <w:lastRenderedPageBreak/>
        <w:t xml:space="preserve">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DE5CB5">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DE5CB5">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DE5CB5">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DE5CB5">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DE5CB5">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DE5CB5">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lastRenderedPageBreak/>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321569B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92106143"/>
      <w:r>
        <w:lastRenderedPageBreak/>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4488F7" w14:textId="77777777" w:rsidR="00912019" w:rsidRPr="00912019" w:rsidRDefault="00912019" w:rsidP="00BE28B3">
      <w:pPr>
        <w:spacing w:after="200" w:line="240" w:lineRule="auto"/>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92106144"/>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B145F4">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92106148"/>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B145F4">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B145F4">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w:t>
      </w:r>
      <w:r w:rsidRPr="00912019">
        <w:rPr>
          <w:rFonts w:ascii="Times New Roman" w:eastAsia="Calibri" w:hAnsi="Times New Roman" w:cs="Times New Roman"/>
          <w:sz w:val="24"/>
          <w:szCs w:val="24"/>
          <w:lang w:eastAsia="hr-HR"/>
        </w:rPr>
        <w:lastRenderedPageBreak/>
        <w:t xml:space="preserve">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w:t>
      </w:r>
      <w:r w:rsidRPr="00912019">
        <w:rPr>
          <w:rFonts w:ascii="Times New Roman" w:eastAsia="Calibri" w:hAnsi="Times New Roman" w:cs="Times New Roman"/>
          <w:sz w:val="24"/>
          <w:szCs w:val="24"/>
        </w:rPr>
        <w:lastRenderedPageBreak/>
        <w:t xml:space="preserve">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w:t>
      </w:r>
      <w:r w:rsidRPr="00912019">
        <w:rPr>
          <w:rFonts w:ascii="Times New Roman" w:eastAsia="Calibri" w:hAnsi="Times New Roman" w:cs="Times New Roman"/>
          <w:sz w:val="24"/>
          <w:szCs w:val="24"/>
          <w:lang w:eastAsia="hr-HR"/>
        </w:rPr>
        <w:lastRenderedPageBreak/>
        <w:t xml:space="preserve">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Pr="00912019">
        <w:rPr>
          <w:rFonts w:ascii="Times New Roman" w:eastAsia="Calibri" w:hAnsi="Times New Roman" w:cs="Times New Roman"/>
          <w:sz w:val="24"/>
          <w:szCs w:val="24"/>
          <w:lang w:eastAsia="hr-HR"/>
        </w:rPr>
        <w:lastRenderedPageBreak/>
        <w:t xml:space="preserve">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27D95B71" w:rsidR="00912019" w:rsidRDefault="00912019" w:rsidP="00912019">
      <w:pPr>
        <w:spacing w:after="0" w:line="240" w:lineRule="auto"/>
        <w:jc w:val="both"/>
        <w:rPr>
          <w:rFonts w:ascii="Times New Roman" w:eastAsia="Calibri" w:hAnsi="Times New Roman" w:cs="Times New Roman"/>
          <w:sz w:val="24"/>
          <w:szCs w:val="24"/>
          <w:lang w:eastAsia="hr-HR"/>
        </w:rPr>
      </w:pPr>
    </w:p>
    <w:p w14:paraId="5895B44C" w14:textId="77777777" w:rsidR="00B145F4" w:rsidRPr="00912019" w:rsidRDefault="00B145F4"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92106156"/>
      <w:r w:rsidRPr="00912019">
        <w:t>IZMJENE UGOVORA</w:t>
      </w:r>
      <w:bookmarkEnd w:id="35"/>
    </w:p>
    <w:p w14:paraId="6F1D1D31" w14:textId="77777777" w:rsidR="00912019" w:rsidRPr="00912019" w:rsidRDefault="00912019" w:rsidP="00DB04B0">
      <w:pPr>
        <w:pStyle w:val="Naslov2"/>
      </w:pPr>
      <w:bookmarkStart w:id="36" w:name="_Toc92106157"/>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A3F0F" w14:textId="7CE3AAB3" w:rsidR="00D00D15"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bookmarkStart w:id="37" w:name="_Hlk102379751"/>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posebice provjeru prihvatljivosti projektnog prijedloga te postupanje u skladu s načelom jednakog postupanja.</w:t>
      </w:r>
      <w:r w:rsidR="00900051">
        <w:rPr>
          <w:rFonts w:ascii="Times New Roman" w:eastAsia="Calibri" w:hAnsi="Times New Roman" w:cs="Times New Roman"/>
          <w:sz w:val="24"/>
          <w:szCs w:val="24"/>
          <w:lang w:eastAsia="hr-HR"/>
        </w:rPr>
        <w:t xml:space="preserve"> </w:t>
      </w:r>
      <w:r w:rsidR="00D00D15" w:rsidRPr="00900051">
        <w:rPr>
          <w:rFonts w:ascii="Times New Roman" w:eastAsia="Calibri" w:hAnsi="Times New Roman" w:cs="Times New Roman"/>
          <w:sz w:val="24"/>
          <w:szCs w:val="24"/>
          <w:lang w:eastAsia="hr-HR"/>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p>
    <w:p w14:paraId="6B5046EB" w14:textId="77777777" w:rsidR="00D00D15" w:rsidRDefault="00D00D15"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638ECFF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D46E7BA" w14:textId="62B8C62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w:t>
      </w:r>
      <w:r w:rsidRPr="00912019">
        <w:rPr>
          <w:rFonts w:ascii="Times New Roman" w:eastAsia="Calibri" w:hAnsi="Times New Roman" w:cs="Times New Roman"/>
          <w:sz w:val="24"/>
          <w:szCs w:val="24"/>
          <w:lang w:eastAsia="hr-HR"/>
        </w:rPr>
        <w:lastRenderedPageBreak/>
        <w:t>odredbama Ugovora, prihvatljive su samo u slučaju kada su</w:t>
      </w:r>
      <w:r w:rsidR="00FA331A">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r w:rsidR="007805A1">
        <w:rPr>
          <w:rFonts w:ascii="Times New Roman" w:eastAsia="Calibri" w:hAnsi="Times New Roman" w:cs="Times New Roman"/>
          <w:sz w:val="24"/>
          <w:szCs w:val="24"/>
          <w:lang w:eastAsia="hr-HR"/>
        </w:rPr>
        <w:t>.</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00D0C128"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uvjet</w:t>
      </w:r>
      <w:r w:rsidRPr="00D00D15">
        <w:rPr>
          <w:rFonts w:ascii="Times New Roman" w:eastAsia="Calibri" w:hAnsi="Times New Roman" w:cs="Times New Roman"/>
          <w:strike/>
          <w:sz w:val="24"/>
          <w:szCs w:val="24"/>
          <w:lang w:eastAsia="hr-HR"/>
        </w:rPr>
        <w:t>e</w:t>
      </w:r>
      <w:r w:rsidRPr="00912019">
        <w:rPr>
          <w:rFonts w:ascii="Times New Roman" w:eastAsia="Calibri" w:hAnsi="Times New Roman" w:cs="Times New Roman"/>
          <w:sz w:val="24"/>
          <w:szCs w:val="24"/>
          <w:lang w:eastAsia="hr-HR"/>
        </w:rPr>
        <w:t xml:space="preserv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bookmarkEnd w:id="37"/>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8" w:name="_Toc9210615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9" w:name="_Toc9210615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0" w:name="_Toc9210616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B145F4">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B145F4">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 xml:space="preserve">isplate plaća zaposlenicima, plaćanja doprinosa za financiranje obveznih osiguranja (osobito zdravstveno ili </w:t>
      </w:r>
      <w:r w:rsidRPr="00912019">
        <w:rPr>
          <w:rFonts w:ascii="Times New Roman" w:eastAsia="Times New Roman" w:hAnsi="Times New Roman" w:cs="Times New Roman"/>
          <w:sz w:val="24"/>
          <w:szCs w:val="24"/>
          <w:lang w:eastAsia="hr-HR"/>
        </w:rPr>
        <w:lastRenderedPageBreak/>
        <w:t>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B145F4">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B145F4">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w:t>
      </w:r>
      <w:r w:rsidRPr="00912019">
        <w:rPr>
          <w:rFonts w:ascii="Times New Roman" w:eastAsia="Calibri" w:hAnsi="Times New Roman" w:cs="Times New Roman"/>
          <w:sz w:val="24"/>
          <w:szCs w:val="24"/>
          <w:lang w:eastAsia="hr-HR"/>
        </w:rPr>
        <w:lastRenderedPageBreak/>
        <w:t>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1" w:name="_Toc9210616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472D2B44" w14:textId="77777777" w:rsidR="007805A1" w:rsidRPr="007805A1" w:rsidRDefault="007805A1" w:rsidP="007805A1">
      <w:pPr>
        <w:rPr>
          <w:lang w:eastAsia="hr-HR"/>
        </w:rPr>
      </w:pPr>
    </w:p>
    <w:p w14:paraId="751992AB" w14:textId="2D8EFF19" w:rsidR="00912019" w:rsidRPr="00912019" w:rsidRDefault="00912019">
      <w:pPr>
        <w:pStyle w:val="Naslov1"/>
      </w:pPr>
      <w:bookmarkStart w:id="42" w:name="_Toc92106162"/>
      <w:r w:rsidRPr="00912019">
        <w:t>ZAVRŠNE ODREDBE</w:t>
      </w:r>
      <w:bookmarkEnd w:id="42"/>
    </w:p>
    <w:p w14:paraId="711C91F8" w14:textId="77777777" w:rsidR="00912019" w:rsidRPr="00912019" w:rsidRDefault="00912019">
      <w:pPr>
        <w:pStyle w:val="Naslov2"/>
      </w:pPr>
      <w:bookmarkStart w:id="43" w:name="_Toc9210616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4" w:name="_Toc9210616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9210616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76CA" w14:textId="77777777" w:rsidR="007336D5" w:rsidRDefault="007336D5" w:rsidP="00912019">
      <w:pPr>
        <w:spacing w:after="0" w:line="240" w:lineRule="auto"/>
      </w:pPr>
      <w:r>
        <w:separator/>
      </w:r>
    </w:p>
  </w:endnote>
  <w:endnote w:type="continuationSeparator" w:id="0">
    <w:p w14:paraId="0CEE0637" w14:textId="77777777" w:rsidR="007336D5" w:rsidRDefault="007336D5" w:rsidP="00912019">
      <w:pPr>
        <w:spacing w:after="0" w:line="240" w:lineRule="auto"/>
      </w:pPr>
      <w:r>
        <w:continuationSeparator/>
      </w:r>
    </w:p>
  </w:endnote>
  <w:endnote w:type="continuationNotice" w:id="1">
    <w:p w14:paraId="69633694" w14:textId="77777777" w:rsidR="007336D5" w:rsidRDefault="00733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EndPr/>
    <w:sdtContent>
      <w:p w14:paraId="1CA1D2BF" w14:textId="11BFCA15" w:rsidR="0028157E" w:rsidRDefault="0028157E">
        <w:pPr>
          <w:pStyle w:val="Podnoje"/>
          <w:jc w:val="center"/>
        </w:pPr>
        <w:r>
          <w:fldChar w:fldCharType="begin"/>
        </w:r>
        <w:r>
          <w:instrText>PAGE   \* MERGEFORMAT</w:instrText>
        </w:r>
        <w:r>
          <w:fldChar w:fldCharType="separate"/>
        </w:r>
        <w:r w:rsidR="004B059C">
          <w:rPr>
            <w:noProof/>
          </w:rPr>
          <w:t>23</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BBE7" w14:textId="77777777" w:rsidR="007336D5" w:rsidRDefault="007336D5" w:rsidP="00912019">
      <w:pPr>
        <w:spacing w:after="0" w:line="240" w:lineRule="auto"/>
      </w:pPr>
      <w:r>
        <w:separator/>
      </w:r>
    </w:p>
  </w:footnote>
  <w:footnote w:type="continuationSeparator" w:id="0">
    <w:p w14:paraId="7398D416" w14:textId="77777777" w:rsidR="007336D5" w:rsidRDefault="007336D5" w:rsidP="00912019">
      <w:pPr>
        <w:spacing w:after="0" w:line="240" w:lineRule="auto"/>
      </w:pPr>
      <w:r>
        <w:continuationSeparator/>
      </w:r>
    </w:p>
  </w:footnote>
  <w:footnote w:type="continuationNotice" w:id="1">
    <w:p w14:paraId="1C7D1A80" w14:textId="77777777" w:rsidR="007336D5" w:rsidRDefault="00733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DFC9" w14:textId="77777777" w:rsidR="00C265D0" w:rsidRPr="00F73040" w:rsidRDefault="00C265D0" w:rsidP="00C265D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46" w:name="_Toc92097504"/>
    <w:bookmarkStart w:id="47" w:name="_Toc92097784"/>
    <w:bookmarkStart w:id="48" w:name="_Toc92097977"/>
    <w:bookmarkStart w:id="49" w:name="_Toc92098159"/>
    <w:bookmarkStart w:id="50" w:name="_Toc92195376"/>
    <w:r w:rsidRPr="00F73040">
      <w:rPr>
        <w:rFonts w:ascii="Times New Roman" w:hAnsi="Times New Roman" w:cs="Times New Roman"/>
        <w:noProof/>
        <w:sz w:val="16"/>
        <w:szCs w:val="16"/>
        <w:lang w:eastAsia="hr-HR"/>
      </w:rPr>
      <w:drawing>
        <wp:anchor distT="0" distB="0" distL="114300" distR="114300" simplePos="0" relativeHeight="251656704" behindDoc="0" locked="0" layoutInCell="1" allowOverlap="1" wp14:anchorId="38DDE767" wp14:editId="34033BE7">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752" behindDoc="0" locked="0" layoutInCell="1" allowOverlap="1" wp14:anchorId="7B1DCC74" wp14:editId="41397F8B">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DD0C7A1" w14:textId="77777777" w:rsidR="00C265D0" w:rsidRPr="002D7FC6" w:rsidRDefault="00C265D0" w:rsidP="00C265D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D874182" w14:textId="77777777" w:rsidR="00C265D0" w:rsidRPr="002D7FC6" w:rsidRDefault="00C265D0" w:rsidP="00C265D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B1DCC74" id="Pravokutnik 16" o:spid="_x0000_s1026" style="position:absolute;left:0;text-align:left;margin-left:327.35pt;margin-top:39.2pt;width:131.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3DD0C7A1" w14:textId="77777777" w:rsidR="00C265D0" w:rsidRPr="002D7FC6" w:rsidRDefault="00C265D0" w:rsidP="00C265D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D874182" w14:textId="77777777" w:rsidR="00C265D0" w:rsidRPr="002D7FC6" w:rsidRDefault="00C265D0" w:rsidP="00C265D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F73040">
      <w:rPr>
        <w:rFonts w:ascii="Times New Roman" w:hAnsi="Times New Roman" w:cs="Times New Roman"/>
        <w:noProof/>
      </w:rPr>
      <w:drawing>
        <wp:inline distT="0" distB="0" distL="0" distR="0" wp14:anchorId="55DEC5A5" wp14:editId="5E513616">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46"/>
    <w:bookmarkEnd w:id="47"/>
    <w:bookmarkEnd w:id="48"/>
    <w:bookmarkEnd w:id="49"/>
    <w:bookmarkEnd w:id="50"/>
  </w:p>
  <w:p w14:paraId="743F37E1" w14:textId="77777777"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269121403">
    <w:abstractNumId w:val="0"/>
  </w:num>
  <w:num w:numId="2" w16cid:durableId="1084718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577532">
    <w:abstractNumId w:val="2"/>
  </w:num>
  <w:num w:numId="4" w16cid:durableId="1839955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6518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571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0342"/>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239C7"/>
    <w:rsid w:val="00430FB0"/>
    <w:rsid w:val="004317E1"/>
    <w:rsid w:val="00431F3E"/>
    <w:rsid w:val="00432DD0"/>
    <w:rsid w:val="00434A25"/>
    <w:rsid w:val="0043531B"/>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963F9"/>
    <w:rsid w:val="004A3599"/>
    <w:rsid w:val="004B059C"/>
    <w:rsid w:val="004B09EC"/>
    <w:rsid w:val="004B59A8"/>
    <w:rsid w:val="004C5BF1"/>
    <w:rsid w:val="004C6764"/>
    <w:rsid w:val="004C79EB"/>
    <w:rsid w:val="004D5990"/>
    <w:rsid w:val="004D68DE"/>
    <w:rsid w:val="004E1AB8"/>
    <w:rsid w:val="004E7114"/>
    <w:rsid w:val="004F4AC0"/>
    <w:rsid w:val="004F7191"/>
    <w:rsid w:val="005069C6"/>
    <w:rsid w:val="00507E59"/>
    <w:rsid w:val="0051039A"/>
    <w:rsid w:val="00511643"/>
    <w:rsid w:val="00514217"/>
    <w:rsid w:val="005146DC"/>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65A4E"/>
    <w:rsid w:val="00566AAE"/>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16FD7"/>
    <w:rsid w:val="00721497"/>
    <w:rsid w:val="007336D5"/>
    <w:rsid w:val="0073518D"/>
    <w:rsid w:val="00735A8D"/>
    <w:rsid w:val="007373D9"/>
    <w:rsid w:val="007418A5"/>
    <w:rsid w:val="00746CB8"/>
    <w:rsid w:val="007735E6"/>
    <w:rsid w:val="007805A1"/>
    <w:rsid w:val="00784D7A"/>
    <w:rsid w:val="007863F1"/>
    <w:rsid w:val="00787FB0"/>
    <w:rsid w:val="007977B2"/>
    <w:rsid w:val="007A07CD"/>
    <w:rsid w:val="007A09EC"/>
    <w:rsid w:val="007A1018"/>
    <w:rsid w:val="007B377D"/>
    <w:rsid w:val="007B5359"/>
    <w:rsid w:val="007B5F90"/>
    <w:rsid w:val="007C144D"/>
    <w:rsid w:val="007C1D65"/>
    <w:rsid w:val="007C6266"/>
    <w:rsid w:val="007D5409"/>
    <w:rsid w:val="007E1EF4"/>
    <w:rsid w:val="007E56E4"/>
    <w:rsid w:val="007E74DA"/>
    <w:rsid w:val="007F3E6E"/>
    <w:rsid w:val="008019DB"/>
    <w:rsid w:val="0080665E"/>
    <w:rsid w:val="00813540"/>
    <w:rsid w:val="008136E5"/>
    <w:rsid w:val="00817927"/>
    <w:rsid w:val="00817F1D"/>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0051"/>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01F1"/>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E718E"/>
    <w:rsid w:val="00AF3C22"/>
    <w:rsid w:val="00B01656"/>
    <w:rsid w:val="00B048EE"/>
    <w:rsid w:val="00B04C59"/>
    <w:rsid w:val="00B05866"/>
    <w:rsid w:val="00B0596C"/>
    <w:rsid w:val="00B13F3B"/>
    <w:rsid w:val="00B145F4"/>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2EC3"/>
    <w:rsid w:val="00BA6101"/>
    <w:rsid w:val="00BB71B7"/>
    <w:rsid w:val="00BC0761"/>
    <w:rsid w:val="00BE0EC0"/>
    <w:rsid w:val="00BE1600"/>
    <w:rsid w:val="00BE28B3"/>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65D0"/>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3F31"/>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0D15"/>
    <w:rsid w:val="00D04BB6"/>
    <w:rsid w:val="00D04BCC"/>
    <w:rsid w:val="00D0578D"/>
    <w:rsid w:val="00D12DC0"/>
    <w:rsid w:val="00D14906"/>
    <w:rsid w:val="00D16ADB"/>
    <w:rsid w:val="00D17AA8"/>
    <w:rsid w:val="00D21C37"/>
    <w:rsid w:val="00D227F9"/>
    <w:rsid w:val="00D22B59"/>
    <w:rsid w:val="00D35ABE"/>
    <w:rsid w:val="00D37A75"/>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4F92"/>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E5CB5"/>
    <w:rsid w:val="00DF235B"/>
    <w:rsid w:val="00DF39E2"/>
    <w:rsid w:val="00DF3C99"/>
    <w:rsid w:val="00DF6985"/>
    <w:rsid w:val="00E0040E"/>
    <w:rsid w:val="00E10DA2"/>
    <w:rsid w:val="00E208A5"/>
    <w:rsid w:val="00E20ABE"/>
    <w:rsid w:val="00E20F24"/>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027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331A"/>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4963F9"/>
    <w:rPr>
      <w:rFonts w:ascii="Calibri" w:eastAsia="Calibri" w:hAnsi="Calibri" w:cs="Calibri"/>
      <w:b/>
      <w:bCs/>
      <w:shd w:val="clear" w:color="auto" w:fill="FFFFFF"/>
    </w:rPr>
  </w:style>
  <w:style w:type="paragraph" w:customStyle="1" w:styleId="Heading10">
    <w:name w:val="Heading #1"/>
    <w:basedOn w:val="Normal"/>
    <w:link w:val="Heading1"/>
    <w:rsid w:val="004963F9"/>
    <w:pPr>
      <w:widowControl w:val="0"/>
      <w:shd w:val="clear" w:color="auto" w:fill="FFFFFF"/>
      <w:spacing w:after="0" w:line="466" w:lineRule="exact"/>
      <w:jc w:val="center"/>
      <w:outlineLvl w:val="0"/>
    </w:pPr>
    <w:rPr>
      <w:rFonts w:ascii="Calibri" w:eastAsia="Calibri" w:hAnsi="Calibri" w:cs="Calibri"/>
      <w:b/>
      <w:bCs/>
    </w:rPr>
  </w:style>
  <w:style w:type="paragraph" w:styleId="Revizija">
    <w:name w:val="Revision"/>
    <w:hidden/>
    <w:uiPriority w:val="99"/>
    <w:semiHidden/>
    <w:rsid w:val="00E20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153840163">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2" ma:contentTypeDescription="Stvaranje novog dokumenta." ma:contentTypeScope="" ma:versionID="c75c548a9e012ef21da8e8bb9b0d1dd3">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74496526f8d786df4c6786eac0fa06db"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9A6CB-3F36-4A88-ACD8-CC331CAC208D}">
  <ds:schemaRefs>
    <ds:schemaRef ds:uri="http://schemas.openxmlformats.org/officeDocument/2006/bibliography"/>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34D7D045-C082-4C49-8F6A-784C0E9B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B36AC-0A8F-4C0B-896D-D24A3241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12155</Words>
  <Characters>69290</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2022-08-17T07:19:00Z</dcterms:created>
  <dcterms:modified xsi:type="dcterms:W3CDTF">2022-08-17T07:19:00Z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