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68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</w:tblGrid>
      <w:tr w:rsidR="002D0147" w:rsidTr="002D0147">
        <w:trPr>
          <w:trHeight w:val="80"/>
        </w:trPr>
        <w:tc>
          <w:tcPr>
            <w:tcW w:w="4678" w:type="dxa"/>
            <w:hideMark/>
          </w:tcPr>
          <w:p w:rsidR="002D0147" w:rsidRDefault="002D0147" w:rsidP="002D0147">
            <w:pPr>
              <w:rPr>
                <w:b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</w:t>
            </w:r>
            <w:r w:rsidR="00DF7236">
              <w:rPr>
                <w:noProof/>
                <w:sz w:val="20"/>
              </w:rPr>
              <w:drawing>
                <wp:inline distT="0" distB="0" distL="0" distR="0">
                  <wp:extent cx="6477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147" w:rsidTr="002D0147">
        <w:trPr>
          <w:trHeight w:val="364"/>
        </w:trPr>
        <w:tc>
          <w:tcPr>
            <w:tcW w:w="4678" w:type="dxa"/>
            <w:hideMark/>
          </w:tcPr>
          <w:p w:rsidR="002D0147" w:rsidRDefault="002D0147" w:rsidP="002D0147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REPUBLIKA HRVATSKA</w:t>
            </w:r>
          </w:p>
          <w:p w:rsidR="002D0147" w:rsidRDefault="004D7920" w:rsidP="002D0147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SREDIŠNJI </w:t>
            </w:r>
            <w:r w:rsidR="002D0147">
              <w:rPr>
                <w:b/>
                <w:sz w:val="20"/>
                <w:szCs w:val="20"/>
              </w:rPr>
              <w:t>DRŽAVNI URED                                                        ZA OBNOVU I  STAMBENO ZBRINJAVANJE</w:t>
            </w:r>
          </w:p>
          <w:p w:rsidR="002D0147" w:rsidRDefault="003871B3" w:rsidP="002D0147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Savska cesta 28</w:t>
            </w:r>
            <w:r w:rsidR="002D0147">
              <w:rPr>
                <w:b/>
                <w:sz w:val="20"/>
                <w:szCs w:val="20"/>
              </w:rPr>
              <w:t>, 10000 Zagreb</w:t>
            </w:r>
          </w:p>
          <w:p w:rsidR="002D0147" w:rsidRDefault="002D0147" w:rsidP="002D0147">
            <w:pPr>
              <w:ind w:left="34"/>
              <w:jc w:val="center"/>
              <w:rPr>
                <w:b/>
                <w:sz w:val="20"/>
              </w:rPr>
            </w:pPr>
          </w:p>
        </w:tc>
      </w:tr>
    </w:tbl>
    <w:p w:rsidR="002D0147" w:rsidRDefault="0091790D">
      <w:pPr>
        <w:jc w:val="right"/>
      </w:pPr>
      <w:r>
        <w:br/>
      </w:r>
    </w:p>
    <w:p w:rsidR="0091790D" w:rsidRDefault="0091790D">
      <w:pPr>
        <w:jc w:val="right"/>
      </w:pPr>
    </w:p>
    <w:p w:rsidR="0091790D" w:rsidRDefault="0091790D"/>
    <w:p w:rsidR="0091790D" w:rsidRDefault="0091790D"/>
    <w:p w:rsidR="0091790D" w:rsidRDefault="0091790D"/>
    <w:p w:rsidR="0091790D" w:rsidRDefault="0091790D"/>
    <w:p w:rsidR="0091790D" w:rsidRDefault="0091790D"/>
    <w:p w:rsidR="0091790D" w:rsidRDefault="0091790D"/>
    <w:p w:rsidR="0091790D" w:rsidRDefault="0091790D"/>
    <w:bookmarkStart w:id="0" w:name="Naziv_primatelja"/>
    <w:p w:rsidR="00C1288F" w:rsidRPr="000D0B1F" w:rsidRDefault="0091790D" w:rsidP="00C1288F">
      <w:pPr>
        <w:rPr>
          <w:sz w:val="22"/>
          <w:szCs w:val="22"/>
        </w:rPr>
      </w:pPr>
      <w: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end"/>
      </w:r>
      <w:bookmarkEnd w:id="0"/>
      <w:r>
        <w:br/>
      </w:r>
      <w:bookmarkStart w:id="1" w:name="Adresa_primatelja"/>
      <w:r w:rsidR="00E50D7C" w:rsidRPr="000D0B1F">
        <w:rPr>
          <w:b/>
          <w:sz w:val="22"/>
          <w:szCs w:val="22"/>
        </w:rPr>
        <w:t>KLASA</w:t>
      </w:r>
      <w:r w:rsidR="00C1288F" w:rsidRPr="000D0B1F">
        <w:rPr>
          <w:b/>
          <w:sz w:val="22"/>
          <w:szCs w:val="22"/>
        </w:rPr>
        <w:t>:</w:t>
      </w:r>
      <w:r w:rsidR="00C1288F" w:rsidRPr="000D0B1F">
        <w:rPr>
          <w:sz w:val="22"/>
          <w:szCs w:val="22"/>
        </w:rPr>
        <w:t xml:space="preserve"> </w:t>
      </w:r>
      <w:r w:rsidR="00E56CAE" w:rsidRPr="000D0B1F">
        <w:rPr>
          <w:sz w:val="22"/>
          <w:szCs w:val="22"/>
        </w:rPr>
        <w:t>371-01/20-01/1169</w:t>
      </w:r>
    </w:p>
    <w:p w:rsidR="00E50D7C" w:rsidRPr="000D0B1F" w:rsidRDefault="00E50D7C" w:rsidP="00C1288F">
      <w:pPr>
        <w:rPr>
          <w:sz w:val="22"/>
          <w:szCs w:val="22"/>
        </w:rPr>
      </w:pPr>
      <w:r w:rsidRPr="000D0B1F">
        <w:rPr>
          <w:b/>
          <w:sz w:val="22"/>
          <w:szCs w:val="22"/>
        </w:rPr>
        <w:t>URBROJ</w:t>
      </w:r>
      <w:r w:rsidR="00C1288F" w:rsidRPr="000D0B1F">
        <w:rPr>
          <w:b/>
          <w:sz w:val="22"/>
          <w:szCs w:val="22"/>
        </w:rPr>
        <w:t>:</w:t>
      </w:r>
      <w:r w:rsidR="00C1288F" w:rsidRPr="000D0B1F">
        <w:rPr>
          <w:sz w:val="22"/>
          <w:szCs w:val="22"/>
        </w:rPr>
        <w:t xml:space="preserve"> </w:t>
      </w:r>
      <w:r w:rsidR="009D48F5">
        <w:t>510-03-02/04-20-12</w:t>
      </w:r>
    </w:p>
    <w:p w:rsidR="002D0147" w:rsidRPr="000D0B1F" w:rsidRDefault="00E50D7C" w:rsidP="00C1288F">
      <w:pPr>
        <w:rPr>
          <w:sz w:val="22"/>
          <w:szCs w:val="22"/>
        </w:rPr>
      </w:pPr>
      <w:r w:rsidRPr="000D0B1F">
        <w:rPr>
          <w:sz w:val="22"/>
          <w:szCs w:val="22"/>
        </w:rPr>
        <w:t xml:space="preserve">Zagreb, </w:t>
      </w:r>
      <w:r w:rsidR="00E56CAE" w:rsidRPr="000D0B1F">
        <w:rPr>
          <w:sz w:val="22"/>
          <w:szCs w:val="22"/>
        </w:rPr>
        <w:t>27. listopad 2020</w:t>
      </w:r>
      <w:r w:rsidR="00625875" w:rsidRPr="000D0B1F">
        <w:rPr>
          <w:sz w:val="22"/>
          <w:szCs w:val="22"/>
        </w:rPr>
        <w:t>.</w:t>
      </w:r>
      <w:r w:rsidR="0091790D" w:rsidRPr="000D0B1F">
        <w:rPr>
          <w:sz w:val="22"/>
          <w:szCs w:val="22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="0091790D" w:rsidRPr="000D0B1F">
        <w:rPr>
          <w:sz w:val="22"/>
          <w:szCs w:val="22"/>
        </w:rPr>
        <w:instrText xml:space="preserve"> FORMTEXT </w:instrText>
      </w:r>
      <w:r w:rsidR="0091790D" w:rsidRPr="000D0B1F">
        <w:rPr>
          <w:sz w:val="22"/>
          <w:szCs w:val="22"/>
        </w:rPr>
      </w:r>
      <w:r w:rsidR="0091790D" w:rsidRPr="000D0B1F">
        <w:rPr>
          <w:sz w:val="22"/>
          <w:szCs w:val="22"/>
        </w:rPr>
        <w:fldChar w:fldCharType="separate"/>
      </w:r>
      <w:r w:rsidR="0091790D" w:rsidRPr="000D0B1F">
        <w:rPr>
          <w:sz w:val="22"/>
          <w:szCs w:val="22"/>
        </w:rPr>
        <w:fldChar w:fldCharType="end"/>
      </w:r>
      <w:bookmarkEnd w:id="1"/>
    </w:p>
    <w:p w:rsidR="006476D4" w:rsidRPr="000D0B1F" w:rsidRDefault="006476D4" w:rsidP="00622D31">
      <w:pPr>
        <w:jc w:val="both"/>
        <w:rPr>
          <w:b/>
          <w:sz w:val="22"/>
          <w:szCs w:val="22"/>
        </w:rPr>
      </w:pPr>
    </w:p>
    <w:p w:rsidR="006476D4" w:rsidRPr="000D0B1F" w:rsidRDefault="006476D4" w:rsidP="00622D31">
      <w:pPr>
        <w:jc w:val="both"/>
        <w:rPr>
          <w:b/>
          <w:sz w:val="22"/>
          <w:szCs w:val="22"/>
        </w:rPr>
      </w:pPr>
    </w:p>
    <w:p w:rsidR="006C1E4F" w:rsidRPr="000D0B1F" w:rsidRDefault="006C1E4F" w:rsidP="006C1E4F">
      <w:pPr>
        <w:tabs>
          <w:tab w:val="left" w:pos="2269"/>
          <w:tab w:val="left" w:pos="3261"/>
          <w:tab w:val="left" w:pos="5954"/>
        </w:tabs>
        <w:ind w:right="-1"/>
        <w:jc w:val="both"/>
        <w:rPr>
          <w:sz w:val="22"/>
          <w:szCs w:val="22"/>
        </w:rPr>
      </w:pPr>
      <w:r w:rsidRPr="000D0B1F">
        <w:rPr>
          <w:sz w:val="22"/>
          <w:szCs w:val="22"/>
        </w:rPr>
        <w:t xml:space="preserve">Na temelju članka 15. stavka 1. Zakona o stambenom zbrinjavanju na potpomognutim područjima („Narodne novine“ broj 106/18) državni tajnik Središnjeg državnog ureda za obnovu i stambeno zbrinjavanje, uz suglasnost Ministarstva regionalnoga razvoja i fondova Europske unije donosi: </w:t>
      </w:r>
    </w:p>
    <w:p w:rsidR="006C1E4F" w:rsidRPr="000D0B1F" w:rsidRDefault="006C1E4F" w:rsidP="006C1E4F">
      <w:pPr>
        <w:tabs>
          <w:tab w:val="left" w:pos="2269"/>
          <w:tab w:val="left" w:pos="3261"/>
          <w:tab w:val="left" w:pos="5954"/>
        </w:tabs>
        <w:ind w:right="-1"/>
        <w:rPr>
          <w:sz w:val="22"/>
          <w:szCs w:val="22"/>
        </w:rPr>
      </w:pPr>
    </w:p>
    <w:p w:rsidR="006C1E4F" w:rsidRPr="000D0B1F" w:rsidRDefault="006C1E4F" w:rsidP="006C1E4F">
      <w:pPr>
        <w:tabs>
          <w:tab w:val="left" w:pos="2269"/>
          <w:tab w:val="left" w:pos="3261"/>
          <w:tab w:val="left" w:pos="5954"/>
        </w:tabs>
        <w:ind w:right="-1"/>
        <w:rPr>
          <w:sz w:val="22"/>
          <w:szCs w:val="22"/>
        </w:rPr>
      </w:pPr>
    </w:p>
    <w:p w:rsidR="006C1E4F" w:rsidRPr="000D0B1F" w:rsidRDefault="006C1E4F" w:rsidP="006C1E4F">
      <w:pPr>
        <w:tabs>
          <w:tab w:val="left" w:pos="2269"/>
          <w:tab w:val="left" w:pos="3261"/>
          <w:tab w:val="left" w:pos="5954"/>
        </w:tabs>
        <w:ind w:right="-1"/>
        <w:jc w:val="center"/>
        <w:rPr>
          <w:b/>
          <w:sz w:val="22"/>
          <w:szCs w:val="22"/>
          <w:lang w:val="en-US"/>
        </w:rPr>
      </w:pPr>
      <w:r w:rsidRPr="000D0B1F">
        <w:rPr>
          <w:b/>
          <w:sz w:val="22"/>
          <w:szCs w:val="22"/>
        </w:rPr>
        <w:t>DOPUNU GODIŠNJEG PLANA STAMBENOG ZBRINJAVANJA</w:t>
      </w:r>
    </w:p>
    <w:p w:rsidR="006C1E4F" w:rsidRPr="000D0B1F" w:rsidRDefault="006C1E4F" w:rsidP="006C1E4F">
      <w:pPr>
        <w:tabs>
          <w:tab w:val="left" w:pos="2269"/>
          <w:tab w:val="left" w:pos="3261"/>
          <w:tab w:val="left" w:pos="5954"/>
        </w:tabs>
        <w:ind w:right="-1"/>
        <w:jc w:val="center"/>
        <w:rPr>
          <w:sz w:val="22"/>
          <w:szCs w:val="22"/>
        </w:rPr>
      </w:pPr>
      <w:r w:rsidRPr="000D0B1F">
        <w:rPr>
          <w:b/>
          <w:sz w:val="22"/>
          <w:szCs w:val="22"/>
        </w:rPr>
        <w:t xml:space="preserve"> ZA 2020. GODINU</w:t>
      </w: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jc w:val="center"/>
        <w:rPr>
          <w:rFonts w:ascii="Times-NewRoman" w:hAnsi="Times-NewRoman"/>
          <w:b/>
          <w:sz w:val="22"/>
          <w:szCs w:val="22"/>
          <w:lang w:eastAsia="en-US"/>
        </w:rPr>
      </w:pPr>
      <w:r w:rsidRPr="000D0B1F">
        <w:rPr>
          <w:rFonts w:ascii="Times-NewRoman" w:hAnsi="Times-NewRoman"/>
          <w:b/>
          <w:sz w:val="22"/>
          <w:szCs w:val="22"/>
          <w:lang w:eastAsia="en-US"/>
        </w:rPr>
        <w:t>I.</w:t>
      </w: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426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  <w:r w:rsidRPr="000D0B1F">
        <w:rPr>
          <w:rFonts w:ascii="Times-NewRoman" w:hAnsi="Times-NewRoman"/>
          <w:sz w:val="22"/>
          <w:szCs w:val="22"/>
          <w:lang w:eastAsia="en-US"/>
        </w:rPr>
        <w:t>Ovom Dopunom godišnjeg plana stambenog zbrinjavanja za 2020</w:t>
      </w:r>
      <w:r w:rsidRPr="000D0B1F">
        <w:rPr>
          <w:rFonts w:ascii="Times-NewRoman" w:hAnsi="Times-NewRoman"/>
          <w:b/>
          <w:sz w:val="22"/>
          <w:szCs w:val="22"/>
          <w:lang w:val="en-US" w:eastAsia="en-US"/>
        </w:rPr>
        <w:t xml:space="preserve"> </w:t>
      </w:r>
      <w:r w:rsidRPr="000D0B1F">
        <w:rPr>
          <w:rFonts w:ascii="Times-NewRoman" w:hAnsi="Times-NewRoman"/>
          <w:sz w:val="22"/>
          <w:szCs w:val="22"/>
          <w:lang w:eastAsia="en-US"/>
        </w:rPr>
        <w:t>godinu utvrđuje se:</w:t>
      </w: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jc w:val="both"/>
        <w:rPr>
          <w:rFonts w:ascii="Times-NewRoman" w:hAnsi="Times-NewRoman"/>
          <w:sz w:val="22"/>
          <w:szCs w:val="22"/>
          <w:lang w:eastAsia="en-US"/>
        </w:rPr>
      </w:pPr>
      <w:r w:rsidRPr="000D0B1F">
        <w:rPr>
          <w:rFonts w:ascii="Times-NewRoman" w:hAnsi="Times-NewRoman"/>
          <w:sz w:val="22"/>
          <w:szCs w:val="22"/>
          <w:lang w:eastAsia="en-US"/>
        </w:rPr>
        <w:t>- broj obitelji koji se planira stambeno zbrinuti u 2020.</w:t>
      </w:r>
      <w:r w:rsidRPr="000D0B1F">
        <w:rPr>
          <w:rFonts w:ascii="Times-NewRoman" w:hAnsi="Times-NewRoman"/>
          <w:b/>
          <w:sz w:val="22"/>
          <w:szCs w:val="22"/>
          <w:lang w:val="en-US" w:eastAsia="en-US"/>
        </w:rPr>
        <w:t xml:space="preserve"> </w:t>
      </w:r>
      <w:r w:rsidRPr="000D0B1F">
        <w:rPr>
          <w:rFonts w:ascii="Times-NewRoman" w:hAnsi="Times-NewRoman"/>
          <w:sz w:val="22"/>
          <w:szCs w:val="22"/>
          <w:lang w:eastAsia="en-US"/>
        </w:rPr>
        <w:t>godini,</w:t>
      </w: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jc w:val="both"/>
        <w:rPr>
          <w:rFonts w:ascii="Times-NewRoman" w:hAnsi="Times-NewRoman"/>
          <w:sz w:val="22"/>
          <w:szCs w:val="22"/>
          <w:lang w:eastAsia="en-US"/>
        </w:rPr>
      </w:pPr>
      <w:r w:rsidRPr="000D0B1F">
        <w:rPr>
          <w:rFonts w:ascii="Times-NewRoman" w:hAnsi="Times-NewRoman"/>
          <w:sz w:val="22"/>
          <w:szCs w:val="22"/>
          <w:lang w:eastAsia="en-US"/>
        </w:rPr>
        <w:t>- aktivnost kojom se ostvaruje plan stambenog zbrinjavanja.</w:t>
      </w: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jc w:val="center"/>
        <w:rPr>
          <w:rFonts w:ascii="Times-NewRoman" w:hAnsi="Times-NewRoman"/>
          <w:b/>
          <w:sz w:val="22"/>
          <w:szCs w:val="22"/>
          <w:lang w:eastAsia="en-US"/>
        </w:rPr>
      </w:pPr>
      <w:r w:rsidRPr="000D0B1F">
        <w:rPr>
          <w:rFonts w:ascii="Times-NewRoman" w:hAnsi="Times-NewRoman"/>
          <w:b/>
          <w:sz w:val="22"/>
          <w:szCs w:val="22"/>
          <w:lang w:eastAsia="en-US"/>
        </w:rPr>
        <w:t>II.</w:t>
      </w:r>
    </w:p>
    <w:p w:rsidR="000D0B1F" w:rsidRDefault="000D0B1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b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b/>
          <w:sz w:val="22"/>
          <w:szCs w:val="22"/>
          <w:lang w:eastAsia="en-US"/>
        </w:rPr>
      </w:pPr>
      <w:r w:rsidRPr="000D0B1F">
        <w:rPr>
          <w:rFonts w:ascii="Times-NewRoman" w:hAnsi="Times-NewRoman"/>
          <w:b/>
          <w:sz w:val="22"/>
          <w:szCs w:val="22"/>
          <w:lang w:eastAsia="en-US"/>
        </w:rPr>
        <w:t xml:space="preserve">Godišnjim Planom stambenog zbrinjavanja i njegovom Dopunom u 2020. godini zbrinjava se: </w:t>
      </w: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b/>
          <w:sz w:val="22"/>
          <w:szCs w:val="22"/>
          <w:lang w:eastAsia="en-US"/>
        </w:rPr>
      </w:pPr>
    </w:p>
    <w:p w:rsidR="006C1E4F" w:rsidRPr="000D0B1F" w:rsidRDefault="006C1E4F" w:rsidP="006C1E4F">
      <w:pPr>
        <w:spacing w:after="160" w:line="252" w:lineRule="auto"/>
        <w:jc w:val="both"/>
        <w:rPr>
          <w:rFonts w:eastAsia="Calibri"/>
          <w:noProof/>
          <w:sz w:val="22"/>
          <w:szCs w:val="22"/>
        </w:rPr>
      </w:pPr>
      <w:r w:rsidRPr="000D0B1F">
        <w:rPr>
          <w:rFonts w:eastAsia="Calibri"/>
          <w:noProof/>
          <w:sz w:val="22"/>
          <w:szCs w:val="22"/>
        </w:rPr>
        <w:t xml:space="preserve">1. Stambenim zbrinjavanjem davanjem u najam obiteljskih kuća u državnom vlasništvu  planirano je stambeno zbrinuti tri (3) obitelji, </w:t>
      </w:r>
    </w:p>
    <w:p w:rsidR="006C1E4F" w:rsidRPr="000D0B1F" w:rsidRDefault="006C1E4F" w:rsidP="006C1E4F">
      <w:pPr>
        <w:spacing w:after="160" w:line="252" w:lineRule="auto"/>
        <w:jc w:val="both"/>
        <w:rPr>
          <w:rFonts w:eastAsia="Calibri"/>
          <w:noProof/>
          <w:sz w:val="22"/>
          <w:szCs w:val="22"/>
        </w:rPr>
      </w:pPr>
      <w:r w:rsidRPr="000D0B1F">
        <w:rPr>
          <w:rFonts w:eastAsia="Calibri"/>
          <w:noProof/>
          <w:sz w:val="22"/>
          <w:szCs w:val="22"/>
        </w:rPr>
        <w:t xml:space="preserve">2. Stambenim zbrinjavanjem darovanjem neuseljive obiteljske kuće u državnom vlasništvu i građevnog materijala za njezinu obnovu ili rekonstrukciju planirano je stambeno zbrinuti devedeset i dvije (92) obitelji, a </w:t>
      </w:r>
      <w:r w:rsidRPr="000D0B1F">
        <w:rPr>
          <w:rFonts w:eastAsia="Calibri"/>
          <w:b/>
          <w:noProof/>
          <w:sz w:val="22"/>
          <w:szCs w:val="22"/>
        </w:rPr>
        <w:t>Dopunom godišnjeg plana stambenog zbrinjavanja planira se stambeno zbrinuti još  dvadeset i četiri (24) obitelji</w:t>
      </w:r>
      <w:r w:rsidRPr="000D0B1F">
        <w:rPr>
          <w:rFonts w:eastAsia="Calibri"/>
          <w:noProof/>
          <w:sz w:val="22"/>
          <w:szCs w:val="22"/>
        </w:rPr>
        <w:t>,</w:t>
      </w:r>
      <w:r w:rsidRPr="000D0B1F">
        <w:rPr>
          <w:rFonts w:eastAsia="Calibri"/>
          <w:b/>
          <w:noProof/>
          <w:sz w:val="22"/>
          <w:szCs w:val="22"/>
        </w:rPr>
        <w:t xml:space="preserve"> </w:t>
      </w:r>
    </w:p>
    <w:p w:rsidR="006C1E4F" w:rsidRPr="000D0B1F" w:rsidRDefault="006C1E4F" w:rsidP="006C1E4F">
      <w:pPr>
        <w:spacing w:after="160" w:line="252" w:lineRule="auto"/>
        <w:jc w:val="both"/>
        <w:rPr>
          <w:rFonts w:eastAsia="Calibri"/>
          <w:noProof/>
          <w:sz w:val="22"/>
          <w:szCs w:val="22"/>
        </w:rPr>
      </w:pPr>
      <w:r w:rsidRPr="000D0B1F">
        <w:rPr>
          <w:rFonts w:eastAsia="Calibri"/>
          <w:noProof/>
          <w:sz w:val="22"/>
          <w:szCs w:val="22"/>
        </w:rPr>
        <w:t xml:space="preserve">3. Stambenim zbrinjavanjem davanjem u najam stana u državnom vlasništvu planirano je stambeno zbrinjavanje šesdeset i sedam (67) obitelji, a </w:t>
      </w:r>
      <w:r w:rsidRPr="000D0B1F">
        <w:rPr>
          <w:rFonts w:eastAsia="Calibri"/>
          <w:b/>
          <w:noProof/>
          <w:sz w:val="22"/>
          <w:szCs w:val="22"/>
        </w:rPr>
        <w:t>Dopunom</w:t>
      </w:r>
      <w:r w:rsidRPr="000D0B1F">
        <w:rPr>
          <w:rFonts w:eastAsia="Calibri"/>
          <w:noProof/>
          <w:sz w:val="22"/>
          <w:szCs w:val="22"/>
        </w:rPr>
        <w:t xml:space="preserve"> </w:t>
      </w:r>
      <w:r w:rsidRPr="000D0B1F">
        <w:rPr>
          <w:rFonts w:eastAsia="Calibri"/>
          <w:b/>
          <w:noProof/>
          <w:sz w:val="22"/>
          <w:szCs w:val="22"/>
        </w:rPr>
        <w:t>godišnjeg plana stambenog zbrinjavanja planira se stambeno zbrinuti još sto dvadese i jedna (121) obitelj</w:t>
      </w:r>
      <w:r w:rsidRPr="000D0B1F">
        <w:rPr>
          <w:rFonts w:eastAsia="Calibri"/>
          <w:noProof/>
          <w:sz w:val="22"/>
          <w:szCs w:val="22"/>
        </w:rPr>
        <w:t xml:space="preserve">,  </w:t>
      </w:r>
    </w:p>
    <w:p w:rsidR="006C1E4F" w:rsidRPr="000D0B1F" w:rsidRDefault="006C1E4F" w:rsidP="006C1E4F">
      <w:pPr>
        <w:spacing w:after="160" w:line="252" w:lineRule="auto"/>
        <w:jc w:val="both"/>
        <w:rPr>
          <w:rFonts w:eastAsia="Calibri"/>
          <w:noProof/>
          <w:sz w:val="22"/>
          <w:szCs w:val="22"/>
        </w:rPr>
      </w:pPr>
      <w:r w:rsidRPr="000D0B1F">
        <w:rPr>
          <w:rFonts w:eastAsia="Calibri"/>
          <w:noProof/>
          <w:sz w:val="22"/>
          <w:szCs w:val="22"/>
        </w:rPr>
        <w:t xml:space="preserve">4. Stambenim zbrinjavanjem darovanjem građevinskog zemljišta u državnom vlasništvu i građevnog materijala za izgradnju obiteljske kuće planirano je stambeno zbrinuti petnaest etiri (15) obitelji, a </w:t>
      </w:r>
      <w:r w:rsidRPr="000D0B1F">
        <w:rPr>
          <w:rFonts w:eastAsia="Calibri"/>
          <w:b/>
          <w:noProof/>
          <w:sz w:val="22"/>
          <w:szCs w:val="22"/>
        </w:rPr>
        <w:t>Dopunom godišnjeg plana stambenog zbrinjavanja planira se stambeno zbrinuti  još tri () obitelji</w:t>
      </w:r>
      <w:r w:rsidRPr="000D0B1F">
        <w:rPr>
          <w:rFonts w:eastAsia="Calibri"/>
          <w:noProof/>
          <w:sz w:val="22"/>
          <w:szCs w:val="22"/>
        </w:rPr>
        <w:t xml:space="preserve">, </w:t>
      </w:r>
    </w:p>
    <w:p w:rsidR="006C1E4F" w:rsidRPr="000D0B1F" w:rsidRDefault="006C1E4F" w:rsidP="006C1E4F">
      <w:pPr>
        <w:spacing w:after="160" w:line="252" w:lineRule="auto"/>
        <w:jc w:val="both"/>
        <w:rPr>
          <w:rFonts w:eastAsia="Calibri"/>
          <w:noProof/>
          <w:sz w:val="22"/>
          <w:szCs w:val="22"/>
        </w:rPr>
      </w:pPr>
      <w:r w:rsidRPr="000D0B1F">
        <w:rPr>
          <w:rFonts w:eastAsia="Calibri"/>
          <w:noProof/>
          <w:sz w:val="22"/>
          <w:szCs w:val="22"/>
        </w:rPr>
        <w:t xml:space="preserve">5. Stambenim zbrinjavanjem darovanjem građevnog materijala za obnovu, dogradnju/nadogradnju i završetak izgradnje obiteljske kuće, odnosno darovanjem građevnog materijala za izgradnju obiteljske kuće na građevinskom zemljištu u vlasništvu korisnika planirano je  stambeno zbrinuti četristo i </w:t>
      </w:r>
      <w:r w:rsidRPr="000D0B1F">
        <w:rPr>
          <w:rFonts w:eastAsia="Calibri"/>
          <w:noProof/>
          <w:sz w:val="22"/>
          <w:szCs w:val="22"/>
        </w:rPr>
        <w:lastRenderedPageBreak/>
        <w:t xml:space="preserve">dvanaest (412) obitelji, a </w:t>
      </w:r>
      <w:r w:rsidRPr="000D0B1F">
        <w:rPr>
          <w:rFonts w:eastAsia="Calibri"/>
          <w:b/>
          <w:noProof/>
          <w:sz w:val="22"/>
          <w:szCs w:val="22"/>
        </w:rPr>
        <w:t>Dopunom godišnjeg plana stambenog zbrinjavanja planira se stambeno zbrinuti još dvije (2) obitelji</w:t>
      </w:r>
      <w:r w:rsidRPr="000D0B1F">
        <w:rPr>
          <w:rFonts w:eastAsia="Calibri"/>
          <w:noProof/>
          <w:sz w:val="22"/>
          <w:szCs w:val="22"/>
        </w:rPr>
        <w:t>.</w:t>
      </w:r>
      <w:r w:rsidRPr="000D0B1F">
        <w:rPr>
          <w:rFonts w:eastAsia="Calibri"/>
          <w:b/>
          <w:noProof/>
          <w:sz w:val="22"/>
          <w:szCs w:val="22"/>
        </w:rPr>
        <w:t xml:space="preserve">  </w:t>
      </w: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rPr>
          <w:rFonts w:ascii="Times-NewRoman" w:hAnsi="Times-NewRoman"/>
          <w:b/>
          <w:sz w:val="22"/>
          <w:szCs w:val="22"/>
          <w:lang w:eastAsia="en-US"/>
        </w:rPr>
      </w:pPr>
    </w:p>
    <w:p w:rsidR="006C1E4F" w:rsidRPr="000D0B1F" w:rsidRDefault="000D0B1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rPr>
          <w:rFonts w:ascii="Times-NewRoman" w:hAnsi="Times-NewRoman"/>
          <w:b/>
          <w:sz w:val="22"/>
          <w:szCs w:val="22"/>
          <w:lang w:eastAsia="en-US"/>
        </w:rPr>
      </w:pPr>
      <w:r>
        <w:rPr>
          <w:rFonts w:ascii="Times-NewRoman" w:hAnsi="Times-NewRoman"/>
          <w:b/>
          <w:sz w:val="22"/>
          <w:szCs w:val="22"/>
          <w:lang w:eastAsia="en-US"/>
        </w:rPr>
        <w:tab/>
      </w:r>
      <w:r w:rsidR="006C1E4F" w:rsidRPr="000D0B1F">
        <w:rPr>
          <w:rFonts w:ascii="Times-NewRoman" w:hAnsi="Times-NewRoman"/>
          <w:b/>
          <w:sz w:val="22"/>
          <w:szCs w:val="22"/>
          <w:lang w:eastAsia="en-US"/>
        </w:rPr>
        <w:tab/>
      </w:r>
      <w:r w:rsidR="006C1E4F" w:rsidRPr="000D0B1F">
        <w:rPr>
          <w:rFonts w:ascii="Times-NewRoman" w:hAnsi="Times-NewRoman"/>
          <w:b/>
          <w:sz w:val="22"/>
          <w:szCs w:val="22"/>
          <w:lang w:eastAsia="en-US"/>
        </w:rPr>
        <w:tab/>
      </w:r>
      <w:r w:rsidR="006C1E4F" w:rsidRPr="000D0B1F">
        <w:rPr>
          <w:rFonts w:ascii="Times-NewRoman" w:hAnsi="Times-NewRoman"/>
          <w:b/>
          <w:sz w:val="22"/>
          <w:szCs w:val="22"/>
          <w:lang w:eastAsia="en-US"/>
        </w:rPr>
        <w:tab/>
      </w:r>
      <w:r>
        <w:rPr>
          <w:rFonts w:ascii="Times-NewRoman" w:hAnsi="Times-NewRoman"/>
          <w:b/>
          <w:sz w:val="22"/>
          <w:szCs w:val="22"/>
          <w:lang w:eastAsia="en-US"/>
        </w:rPr>
        <w:t xml:space="preserve"> </w:t>
      </w:r>
      <w:r w:rsidR="006C1E4F" w:rsidRPr="000D0B1F">
        <w:rPr>
          <w:rFonts w:ascii="Times-NewRoman" w:hAnsi="Times-NewRoman"/>
          <w:b/>
          <w:sz w:val="22"/>
          <w:szCs w:val="22"/>
          <w:lang w:eastAsia="en-US"/>
        </w:rPr>
        <w:t>III.</w:t>
      </w:r>
    </w:p>
    <w:p w:rsidR="000D0B1F" w:rsidRDefault="000D0B1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  <w:r w:rsidRPr="000D0B1F">
        <w:rPr>
          <w:rFonts w:ascii="Times-NewRoman" w:hAnsi="Times-NewRoman"/>
          <w:sz w:val="22"/>
          <w:szCs w:val="22"/>
          <w:lang w:eastAsia="en-US"/>
        </w:rPr>
        <w:t>Nadležna upravna tijela županija, odnosno nadležno upravno tijelo Grada Zagreba donose prvostupanjsko rješenje za davanje u najam raspoloživih stambenih jedinica.</w:t>
      </w: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  <w:r w:rsidRPr="000D0B1F">
        <w:rPr>
          <w:rFonts w:ascii="Times-NewRoman" w:hAnsi="Times-NewRoman"/>
          <w:sz w:val="22"/>
          <w:szCs w:val="22"/>
          <w:lang w:eastAsia="en-US"/>
        </w:rPr>
        <w:t xml:space="preserve">Nadležna upravna tijela županija, odnosno nadležno upravno tijelo Grada Zagreba donose prvostupanjsko rješenje o ostvarivanju prava na darovanje osnovnog građevnog materijala. </w:t>
      </w:r>
      <w:r w:rsidRPr="000D0B1F">
        <w:rPr>
          <w:rFonts w:ascii="Times-NewRoman" w:hAnsi="Times-NewRoman"/>
          <w:sz w:val="22"/>
          <w:szCs w:val="22"/>
          <w:lang w:eastAsia="en-US"/>
        </w:rPr>
        <w:tab/>
      </w:r>
      <w:r w:rsidRPr="000D0B1F">
        <w:rPr>
          <w:rFonts w:ascii="Times-NewRoman" w:hAnsi="Times-NewRoman"/>
          <w:sz w:val="22"/>
          <w:szCs w:val="22"/>
          <w:lang w:eastAsia="en-US"/>
        </w:rPr>
        <w:tab/>
      </w: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b/>
          <w:sz w:val="22"/>
          <w:szCs w:val="22"/>
          <w:lang w:eastAsia="en-US"/>
        </w:rPr>
      </w:pPr>
      <w:r w:rsidRPr="000D0B1F">
        <w:rPr>
          <w:rFonts w:ascii="Times-NewRoman" w:hAnsi="Times-NewRoman"/>
          <w:b/>
          <w:sz w:val="22"/>
          <w:szCs w:val="22"/>
          <w:lang w:eastAsia="en-US"/>
        </w:rPr>
        <w:tab/>
      </w:r>
      <w:r w:rsidRPr="000D0B1F">
        <w:rPr>
          <w:rFonts w:ascii="Times-NewRoman" w:hAnsi="Times-NewRoman"/>
          <w:b/>
          <w:sz w:val="22"/>
          <w:szCs w:val="22"/>
          <w:lang w:eastAsia="en-US"/>
        </w:rPr>
        <w:tab/>
      </w:r>
      <w:r w:rsidRPr="000D0B1F">
        <w:rPr>
          <w:rFonts w:ascii="Times-NewRoman" w:hAnsi="Times-NewRoman"/>
          <w:b/>
          <w:sz w:val="22"/>
          <w:szCs w:val="22"/>
          <w:lang w:eastAsia="en-US"/>
        </w:rPr>
        <w:tab/>
      </w:r>
      <w:r w:rsidRPr="000D0B1F">
        <w:rPr>
          <w:rFonts w:ascii="Times-NewRoman" w:hAnsi="Times-NewRoman"/>
          <w:b/>
          <w:sz w:val="22"/>
          <w:szCs w:val="22"/>
          <w:lang w:eastAsia="en-US"/>
        </w:rPr>
        <w:tab/>
        <w:t xml:space="preserve">  </w:t>
      </w: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center"/>
        <w:rPr>
          <w:rFonts w:ascii="Times-NewRoman" w:hAnsi="Times-NewRoman"/>
          <w:b/>
          <w:sz w:val="22"/>
          <w:szCs w:val="22"/>
          <w:lang w:eastAsia="en-US"/>
        </w:rPr>
      </w:pPr>
      <w:r w:rsidRPr="000D0B1F">
        <w:rPr>
          <w:rFonts w:ascii="Times-NewRoman" w:hAnsi="Times-NewRoman"/>
          <w:b/>
          <w:sz w:val="22"/>
          <w:szCs w:val="22"/>
          <w:lang w:eastAsia="en-US"/>
        </w:rPr>
        <w:t>IV.</w:t>
      </w: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  <w:bookmarkStart w:id="2" w:name="_GoBack"/>
      <w:bookmarkEnd w:id="2"/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  <w:r w:rsidRPr="000D0B1F">
        <w:rPr>
          <w:rFonts w:ascii="Times-NewRoman" w:hAnsi="Times-NewRoman"/>
          <w:sz w:val="22"/>
          <w:szCs w:val="22"/>
          <w:lang w:eastAsia="en-US"/>
        </w:rPr>
        <w:t xml:space="preserve">Sastavni dio Dopunjenog godišnjeg plana stambenog zbrinjavanja je tabelarni prikaz „Dopuna plana stambenog zbrinjavanja za 2020. godinu“. </w:t>
      </w: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jc w:val="center"/>
        <w:rPr>
          <w:rFonts w:ascii="Times-NewRoman" w:hAnsi="Times-NewRoman"/>
          <w:b/>
          <w:sz w:val="22"/>
          <w:szCs w:val="22"/>
          <w:lang w:eastAsia="en-US"/>
        </w:rPr>
      </w:pPr>
    </w:p>
    <w:p w:rsidR="006C1E4F" w:rsidRPr="000D0B1F" w:rsidRDefault="000D0B1F" w:rsidP="000D0B1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rPr>
          <w:rFonts w:ascii="Times-NewRoman" w:hAnsi="Times-NewRoman"/>
          <w:b/>
          <w:sz w:val="22"/>
          <w:szCs w:val="22"/>
          <w:lang w:eastAsia="en-US"/>
        </w:rPr>
      </w:pPr>
      <w:r>
        <w:rPr>
          <w:rFonts w:ascii="Times-NewRoman" w:hAnsi="Times-NewRoman"/>
          <w:b/>
          <w:sz w:val="22"/>
          <w:szCs w:val="22"/>
          <w:lang w:eastAsia="en-US"/>
        </w:rPr>
        <w:tab/>
      </w:r>
      <w:r>
        <w:rPr>
          <w:rFonts w:ascii="Times-NewRoman" w:hAnsi="Times-NewRoman"/>
          <w:b/>
          <w:sz w:val="22"/>
          <w:szCs w:val="22"/>
          <w:lang w:eastAsia="en-US"/>
        </w:rPr>
        <w:tab/>
      </w:r>
      <w:r>
        <w:rPr>
          <w:rFonts w:ascii="Times-NewRoman" w:hAnsi="Times-NewRoman"/>
          <w:b/>
          <w:sz w:val="22"/>
          <w:szCs w:val="22"/>
          <w:lang w:eastAsia="en-US"/>
        </w:rPr>
        <w:tab/>
      </w:r>
      <w:r>
        <w:rPr>
          <w:rFonts w:ascii="Times-NewRoman" w:hAnsi="Times-NewRoman"/>
          <w:b/>
          <w:sz w:val="22"/>
          <w:szCs w:val="22"/>
          <w:lang w:eastAsia="en-US"/>
        </w:rPr>
        <w:tab/>
        <w:t xml:space="preserve">  </w:t>
      </w:r>
      <w:r w:rsidR="006C1E4F" w:rsidRPr="000D0B1F">
        <w:rPr>
          <w:rFonts w:ascii="Times-NewRoman" w:hAnsi="Times-NewRoman"/>
          <w:b/>
          <w:sz w:val="22"/>
          <w:szCs w:val="22"/>
          <w:lang w:eastAsia="en-US"/>
        </w:rPr>
        <w:t>V.</w:t>
      </w:r>
    </w:p>
    <w:p w:rsidR="000D0B1F" w:rsidRDefault="000D0B1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  <w:r w:rsidRPr="000D0B1F">
        <w:rPr>
          <w:rFonts w:ascii="Times-NewRoman" w:hAnsi="Times-NewRoman"/>
          <w:sz w:val="22"/>
          <w:szCs w:val="22"/>
          <w:lang w:eastAsia="en-US"/>
        </w:rPr>
        <w:t>Ovaj Dopunjeni godišnji plan stambenog zbrinjavanja stupa na snagu danom donošenja i objavljuje se na službenoj web stranici Središnjeg državnog ureda za obnovu i stambeno zbrinjavanje.</w:t>
      </w: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ind w:left="2832" w:firstLine="708"/>
        <w:jc w:val="center"/>
        <w:rPr>
          <w:b/>
          <w:bCs/>
          <w:sz w:val="22"/>
          <w:szCs w:val="22"/>
        </w:rPr>
      </w:pPr>
      <w:r w:rsidRPr="000D0B1F">
        <w:rPr>
          <w:b/>
          <w:bCs/>
          <w:sz w:val="22"/>
          <w:szCs w:val="22"/>
        </w:rPr>
        <w:t>D R Ž A V N I  T A J N I K</w:t>
      </w:r>
    </w:p>
    <w:p w:rsidR="006C1E4F" w:rsidRPr="000D0B1F" w:rsidRDefault="006C1E4F" w:rsidP="006C1E4F">
      <w:pPr>
        <w:jc w:val="center"/>
        <w:rPr>
          <w:b/>
          <w:sz w:val="22"/>
          <w:szCs w:val="22"/>
        </w:rPr>
      </w:pPr>
    </w:p>
    <w:p w:rsidR="006C1E4F" w:rsidRPr="000D0B1F" w:rsidRDefault="006C1E4F" w:rsidP="006C1E4F">
      <w:pPr>
        <w:ind w:left="2832" w:firstLine="708"/>
        <w:jc w:val="center"/>
        <w:rPr>
          <w:b/>
          <w:sz w:val="22"/>
          <w:szCs w:val="22"/>
        </w:rPr>
      </w:pPr>
      <w:r w:rsidRPr="000D0B1F">
        <w:rPr>
          <w:b/>
          <w:sz w:val="22"/>
          <w:szCs w:val="22"/>
        </w:rPr>
        <w:t>Nikola Mažar</w:t>
      </w: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0D0B1F" w:rsidRDefault="000D0B1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0D0B1F" w:rsidRDefault="000D0B1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0D0B1F" w:rsidRDefault="000D0B1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0D0B1F" w:rsidRDefault="000D0B1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6C1E4F" w:rsidRPr="000D0B1F" w:rsidRDefault="006C1E4F" w:rsidP="006C1E4F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  <w:r w:rsidRPr="000D0B1F">
        <w:rPr>
          <w:rFonts w:ascii="Times-NewRoman" w:hAnsi="Times-NewRoman"/>
          <w:sz w:val="22"/>
          <w:szCs w:val="22"/>
          <w:lang w:eastAsia="en-US"/>
        </w:rPr>
        <w:t>Privitak: Tablični prikaz Dopune plana stambenog zbrinjavanja</w:t>
      </w:r>
    </w:p>
    <w:sectPr w:rsidR="006C1E4F" w:rsidRPr="000D0B1F">
      <w:headerReference w:type="default" r:id="rId10"/>
      <w:footerReference w:type="default" r:id="rId11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4B" w:rsidRDefault="007F544B" w:rsidP="006F52B0">
      <w:r>
        <w:separator/>
      </w:r>
    </w:p>
  </w:endnote>
  <w:endnote w:type="continuationSeparator" w:id="0">
    <w:p w:rsidR="007F544B" w:rsidRDefault="007F544B" w:rsidP="006F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AE" w:rsidRDefault="00DF7236">
    <w:pPr>
      <w:pStyle w:val="Footer"/>
    </w:pPr>
    <w:r w:rsidRPr="00530FD6">
      <w:rPr>
        <w:noProof/>
      </w:rPr>
      <w:drawing>
        <wp:inline distT="0" distB="0" distL="0" distR="0">
          <wp:extent cx="1685925" cy="1333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2B0" w:rsidRDefault="006F5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4B" w:rsidRDefault="007F544B" w:rsidP="006F52B0">
      <w:r>
        <w:separator/>
      </w:r>
    </w:p>
  </w:footnote>
  <w:footnote w:type="continuationSeparator" w:id="0">
    <w:p w:rsidR="007F544B" w:rsidRDefault="007F544B" w:rsidP="006F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C7" w:rsidRDefault="00E56CAE" w:rsidP="00DE1EC7">
    <w:pPr>
      <w:pStyle w:val="Header"/>
      <w:jc w:val="right"/>
    </w:pPr>
    <w:r>
      <w:t>2389588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9C"/>
    <w:rsid w:val="000D0B1F"/>
    <w:rsid w:val="00116E06"/>
    <w:rsid w:val="00154161"/>
    <w:rsid w:val="00165971"/>
    <w:rsid w:val="0021166E"/>
    <w:rsid w:val="002357A5"/>
    <w:rsid w:val="002423AD"/>
    <w:rsid w:val="002C27FD"/>
    <w:rsid w:val="002D0147"/>
    <w:rsid w:val="00306DB9"/>
    <w:rsid w:val="003871B3"/>
    <w:rsid w:val="003E26BB"/>
    <w:rsid w:val="003E3DAF"/>
    <w:rsid w:val="004122F4"/>
    <w:rsid w:val="00480908"/>
    <w:rsid w:val="004D7920"/>
    <w:rsid w:val="00622D31"/>
    <w:rsid w:val="00625875"/>
    <w:rsid w:val="00626AFA"/>
    <w:rsid w:val="006476D4"/>
    <w:rsid w:val="00685F38"/>
    <w:rsid w:val="006C1E4F"/>
    <w:rsid w:val="006C6927"/>
    <w:rsid w:val="006D7155"/>
    <w:rsid w:val="006F52B0"/>
    <w:rsid w:val="00717CDD"/>
    <w:rsid w:val="007746CB"/>
    <w:rsid w:val="007F544B"/>
    <w:rsid w:val="0091790D"/>
    <w:rsid w:val="00942500"/>
    <w:rsid w:val="009D48F5"/>
    <w:rsid w:val="00A67C9B"/>
    <w:rsid w:val="00A90DA9"/>
    <w:rsid w:val="00A9624F"/>
    <w:rsid w:val="00AF46BA"/>
    <w:rsid w:val="00AF751A"/>
    <w:rsid w:val="00B56E6D"/>
    <w:rsid w:val="00C1288F"/>
    <w:rsid w:val="00C74F15"/>
    <w:rsid w:val="00C758DC"/>
    <w:rsid w:val="00D80576"/>
    <w:rsid w:val="00DE1EC7"/>
    <w:rsid w:val="00DF7236"/>
    <w:rsid w:val="00E20CF9"/>
    <w:rsid w:val="00E50D7C"/>
    <w:rsid w:val="00E56CAE"/>
    <w:rsid w:val="00F3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74C08-103E-42C2-BF06-649D9759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0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0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F52B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52B0"/>
    <w:rPr>
      <w:sz w:val="24"/>
      <w:szCs w:val="24"/>
    </w:rPr>
  </w:style>
  <w:style w:type="paragraph" w:styleId="Footer">
    <w:name w:val="footer"/>
    <w:basedOn w:val="Normal"/>
    <w:link w:val="FooterChar"/>
    <w:rsid w:val="006F52B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5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83FCBABF9DF49A492E125EF1EC997" ma:contentTypeVersion="0" ma:contentTypeDescription="Stvaranje novog dokumenta." ma:contentTypeScope="" ma:versionID="1b9674a1c749b47bedc0d44b08e867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D6F6C-7A22-486A-8B38-6E06BB8B8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D7425A-C87D-4904-A32E-A64375196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DA9BC-BA42-4CCC-A73C-73D127C5BA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RH-TDU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Kristina Glibo</dc:creator>
  <cp:keywords/>
  <dc:description/>
  <cp:lastModifiedBy>Zoran Rožić</cp:lastModifiedBy>
  <cp:revision>2</cp:revision>
  <cp:lastPrinted>2020-10-27T08:09:00Z</cp:lastPrinted>
  <dcterms:created xsi:type="dcterms:W3CDTF">2020-12-18T13:10:00Z</dcterms:created>
  <dcterms:modified xsi:type="dcterms:W3CDTF">2020-12-18T13:10:00Z</dcterms:modified>
</cp:coreProperties>
</file>